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56" w:rsidRPr="00147856" w:rsidRDefault="00B33B56" w:rsidP="00B33B56">
      <w:pPr>
        <w:jc w:val="center"/>
        <w:rPr>
          <w:sz w:val="28"/>
          <w:szCs w:val="28"/>
        </w:rPr>
      </w:pPr>
      <w:r w:rsidRPr="00147856">
        <w:rPr>
          <w:sz w:val="28"/>
          <w:szCs w:val="28"/>
        </w:rPr>
        <w:t xml:space="preserve">МБОУ </w:t>
      </w:r>
      <w:proofErr w:type="spellStart"/>
      <w:r w:rsidRPr="00147856">
        <w:rPr>
          <w:sz w:val="28"/>
          <w:szCs w:val="28"/>
        </w:rPr>
        <w:t>Нижне</w:t>
      </w:r>
      <w:proofErr w:type="spellEnd"/>
      <w:r w:rsidRPr="00147856">
        <w:rPr>
          <w:sz w:val="28"/>
          <w:szCs w:val="28"/>
        </w:rPr>
        <w:t xml:space="preserve"> – </w:t>
      </w:r>
      <w:proofErr w:type="spellStart"/>
      <w:r w:rsidRPr="00147856">
        <w:rPr>
          <w:sz w:val="28"/>
          <w:szCs w:val="28"/>
        </w:rPr>
        <w:t>Бестяхская</w:t>
      </w:r>
      <w:proofErr w:type="spellEnd"/>
      <w:r w:rsidRPr="00147856">
        <w:rPr>
          <w:sz w:val="28"/>
          <w:szCs w:val="28"/>
        </w:rPr>
        <w:t xml:space="preserve"> общеобразовательная средняя школа №2 </w:t>
      </w:r>
    </w:p>
    <w:p w:rsidR="00B33B56" w:rsidRPr="00147856" w:rsidRDefault="00B33B56" w:rsidP="00B33B56">
      <w:pPr>
        <w:jc w:val="center"/>
        <w:rPr>
          <w:sz w:val="28"/>
          <w:szCs w:val="28"/>
        </w:rPr>
      </w:pPr>
      <w:r w:rsidRPr="00147856">
        <w:rPr>
          <w:sz w:val="28"/>
          <w:szCs w:val="28"/>
        </w:rPr>
        <w:t>с углубленным изучением отдельных предметов</w:t>
      </w:r>
    </w:p>
    <w:p w:rsidR="00B33B56" w:rsidRPr="00147856" w:rsidRDefault="00B33B56" w:rsidP="00B33B56">
      <w:pPr>
        <w:jc w:val="center"/>
        <w:rPr>
          <w:b/>
          <w:bCs/>
          <w:caps/>
          <w:sz w:val="28"/>
          <w:szCs w:val="28"/>
        </w:rPr>
      </w:pPr>
    </w:p>
    <w:p w:rsidR="00B33B56" w:rsidRPr="00147856" w:rsidRDefault="00B33B56" w:rsidP="00B33B5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118745</wp:posOffset>
            </wp:positionV>
            <wp:extent cx="1527810" cy="1242060"/>
            <wp:effectExtent l="19050" t="0" r="0" b="0"/>
            <wp:wrapNone/>
            <wp:docPr id="8" name="Рисунок 1" descr="Z:\000\000000000\0\24-04-2020_08-03-54\печать 05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000\000000000\0\24-04-2020_08-03-54\печать 055-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B56" w:rsidRDefault="00B33B56" w:rsidP="00B33B56">
      <w:pPr>
        <w:jc w:val="right"/>
      </w:pPr>
    </w:p>
    <w:p w:rsidR="00B33B56" w:rsidRPr="00175DCD" w:rsidRDefault="00B33B56" w:rsidP="00B33B56">
      <w:pPr>
        <w:jc w:val="right"/>
      </w:pPr>
      <w:r w:rsidRPr="00175DCD">
        <w:t>Утверждаю:</w:t>
      </w:r>
    </w:p>
    <w:p w:rsidR="00B33B56" w:rsidRPr="00175DCD" w:rsidRDefault="00B33B56" w:rsidP="00B33B5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22860</wp:posOffset>
            </wp:positionV>
            <wp:extent cx="792480" cy="1036320"/>
            <wp:effectExtent l="0" t="0" r="0" b="0"/>
            <wp:wrapNone/>
            <wp:docPr id="7" name="Рисунок 2" descr="Z:\000\000000000\0\24-04-2020_08-03-54\подпись05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000\000000000\0\24-04-2020_08-03-54\подпись055-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DCD">
        <w:t>директор  школы</w:t>
      </w:r>
    </w:p>
    <w:p w:rsidR="00B33B56" w:rsidRPr="00175DCD" w:rsidRDefault="00B33B56" w:rsidP="00B33B56">
      <w:pPr>
        <w:jc w:val="right"/>
      </w:pPr>
      <w:r w:rsidRPr="00175DCD">
        <w:t>________/</w:t>
      </w:r>
      <w:proofErr w:type="spellStart"/>
      <w:r w:rsidRPr="00175DCD">
        <w:t>Колмакова</w:t>
      </w:r>
      <w:proofErr w:type="spellEnd"/>
      <w:r w:rsidRPr="00175DCD">
        <w:t xml:space="preserve"> О.В./</w:t>
      </w:r>
    </w:p>
    <w:p w:rsidR="00B33B56" w:rsidRPr="00175DCD" w:rsidRDefault="00B33B56" w:rsidP="00B33B56">
      <w:pPr>
        <w:jc w:val="right"/>
      </w:pPr>
      <w:r w:rsidRPr="00175DCD">
        <w:t xml:space="preserve">                                             </w:t>
      </w:r>
      <w:r>
        <w:t xml:space="preserve">             «_9_» ___сентября_______2021</w:t>
      </w:r>
      <w:r w:rsidRPr="00175DCD">
        <w:t xml:space="preserve"> г.</w:t>
      </w:r>
    </w:p>
    <w:p w:rsidR="00B33B56" w:rsidRPr="00147856" w:rsidRDefault="00B33B56" w:rsidP="00B33B56">
      <w:pPr>
        <w:jc w:val="right"/>
        <w:rPr>
          <w:b/>
          <w:bCs/>
          <w:caps/>
          <w:sz w:val="28"/>
          <w:szCs w:val="28"/>
        </w:rPr>
      </w:pPr>
    </w:p>
    <w:p w:rsidR="00B33B56" w:rsidRPr="00147856" w:rsidRDefault="00B33B56" w:rsidP="00B33B56">
      <w:pPr>
        <w:jc w:val="center"/>
        <w:rPr>
          <w:b/>
          <w:bCs/>
          <w:caps/>
          <w:sz w:val="28"/>
          <w:szCs w:val="28"/>
        </w:rPr>
      </w:pPr>
    </w:p>
    <w:p w:rsidR="00B33B56" w:rsidRDefault="00B33B56" w:rsidP="00B33B56">
      <w:pPr>
        <w:jc w:val="center"/>
        <w:rPr>
          <w:b/>
          <w:bCs/>
          <w:caps/>
          <w:sz w:val="28"/>
          <w:szCs w:val="28"/>
        </w:rPr>
      </w:pPr>
    </w:p>
    <w:p w:rsidR="00B33B56" w:rsidRDefault="00B33B56" w:rsidP="00B33B56">
      <w:pPr>
        <w:jc w:val="center"/>
        <w:rPr>
          <w:b/>
          <w:bCs/>
          <w:caps/>
          <w:sz w:val="28"/>
          <w:szCs w:val="28"/>
        </w:rPr>
      </w:pPr>
    </w:p>
    <w:p w:rsidR="00B33B56" w:rsidRDefault="00B33B56" w:rsidP="00B33B56">
      <w:pPr>
        <w:jc w:val="center"/>
        <w:rPr>
          <w:b/>
          <w:bCs/>
          <w:caps/>
          <w:sz w:val="28"/>
          <w:szCs w:val="28"/>
        </w:rPr>
      </w:pPr>
    </w:p>
    <w:p w:rsidR="00B33B56" w:rsidRPr="00147856" w:rsidRDefault="00B33B56" w:rsidP="00B33B56">
      <w:pPr>
        <w:rPr>
          <w:b/>
          <w:bCs/>
          <w:caps/>
          <w:sz w:val="28"/>
          <w:szCs w:val="28"/>
        </w:rPr>
      </w:pPr>
    </w:p>
    <w:p w:rsidR="00B33B56" w:rsidRPr="00147856" w:rsidRDefault="00B33B56" w:rsidP="00B33B56">
      <w:pPr>
        <w:jc w:val="center"/>
        <w:rPr>
          <w:b/>
          <w:bCs/>
          <w:caps/>
          <w:sz w:val="28"/>
          <w:szCs w:val="28"/>
        </w:rPr>
      </w:pPr>
    </w:p>
    <w:p w:rsidR="00B33B56" w:rsidRPr="00147856" w:rsidRDefault="00B33B56" w:rsidP="00B33B56">
      <w:pPr>
        <w:jc w:val="center"/>
        <w:rPr>
          <w:b/>
          <w:bCs/>
          <w:caps/>
          <w:sz w:val="28"/>
          <w:szCs w:val="28"/>
        </w:rPr>
      </w:pPr>
    </w:p>
    <w:p w:rsidR="00B33B56" w:rsidRPr="00147856" w:rsidRDefault="00B33B56" w:rsidP="00B33B56">
      <w:pPr>
        <w:jc w:val="center"/>
        <w:rPr>
          <w:b/>
          <w:bCs/>
          <w:caps/>
          <w:sz w:val="28"/>
          <w:szCs w:val="28"/>
        </w:rPr>
      </w:pPr>
    </w:p>
    <w:p w:rsidR="00B33B56" w:rsidRPr="00147856" w:rsidRDefault="00B33B56" w:rsidP="00B33B56">
      <w:pPr>
        <w:pStyle w:val="1"/>
        <w:rPr>
          <w:sz w:val="28"/>
          <w:szCs w:val="28"/>
        </w:rPr>
      </w:pPr>
      <w:r w:rsidRPr="00147856">
        <w:rPr>
          <w:sz w:val="28"/>
          <w:szCs w:val="28"/>
        </w:rPr>
        <w:t>Паспорт кабинета</w:t>
      </w:r>
    </w:p>
    <w:p w:rsidR="00B33B56" w:rsidRPr="00147856" w:rsidRDefault="00B33B56" w:rsidP="00B33B56">
      <w:pPr>
        <w:pStyle w:val="1"/>
        <w:rPr>
          <w:sz w:val="28"/>
          <w:szCs w:val="28"/>
        </w:rPr>
      </w:pPr>
      <w:r w:rsidRPr="00147856">
        <w:rPr>
          <w:sz w:val="28"/>
          <w:szCs w:val="28"/>
        </w:rPr>
        <w:t xml:space="preserve">педагога-Психолога </w:t>
      </w:r>
    </w:p>
    <w:p w:rsidR="00B33B56" w:rsidRPr="00147856" w:rsidRDefault="00B33B56" w:rsidP="00B33B56">
      <w:pPr>
        <w:rPr>
          <w:sz w:val="28"/>
          <w:szCs w:val="28"/>
        </w:rPr>
      </w:pPr>
    </w:p>
    <w:p w:rsidR="00B33B56" w:rsidRPr="00147856" w:rsidRDefault="00B33B56" w:rsidP="00B33B56">
      <w:pPr>
        <w:spacing w:line="480" w:lineRule="auto"/>
        <w:jc w:val="center"/>
        <w:rPr>
          <w:sz w:val="28"/>
          <w:szCs w:val="28"/>
        </w:rPr>
      </w:pPr>
      <w:r w:rsidRPr="00147856">
        <w:rPr>
          <w:sz w:val="28"/>
          <w:szCs w:val="28"/>
        </w:rPr>
        <w:t>2021-2022 учебный год</w:t>
      </w:r>
    </w:p>
    <w:p w:rsidR="00B33B56" w:rsidRPr="00147856" w:rsidRDefault="00B33B56" w:rsidP="00B33B56">
      <w:pPr>
        <w:tabs>
          <w:tab w:val="left" w:pos="4785"/>
        </w:tabs>
        <w:spacing w:line="480" w:lineRule="auto"/>
        <w:ind w:firstLine="1800"/>
        <w:jc w:val="center"/>
        <w:rPr>
          <w:i/>
          <w:iCs/>
          <w:sz w:val="28"/>
          <w:szCs w:val="28"/>
        </w:rPr>
      </w:pPr>
    </w:p>
    <w:p w:rsidR="00B33B56" w:rsidRDefault="00B33B56" w:rsidP="00B33B56">
      <w:pPr>
        <w:spacing w:line="480" w:lineRule="auto"/>
        <w:rPr>
          <w:i/>
          <w:iCs/>
          <w:sz w:val="28"/>
          <w:szCs w:val="28"/>
        </w:rPr>
      </w:pPr>
    </w:p>
    <w:p w:rsidR="00B33B56" w:rsidRPr="00147856" w:rsidRDefault="00B33B56" w:rsidP="00B33B56">
      <w:pPr>
        <w:spacing w:line="480" w:lineRule="auto"/>
        <w:ind w:firstLine="1800"/>
        <w:rPr>
          <w:i/>
          <w:iCs/>
          <w:sz w:val="28"/>
          <w:szCs w:val="28"/>
        </w:rPr>
      </w:pPr>
    </w:p>
    <w:p w:rsidR="00B33B56" w:rsidRPr="00147856" w:rsidRDefault="00B33B56" w:rsidP="00B33B56">
      <w:pPr>
        <w:ind w:right="432"/>
        <w:jc w:val="right"/>
        <w:rPr>
          <w:sz w:val="28"/>
          <w:szCs w:val="28"/>
        </w:rPr>
      </w:pPr>
      <w:r w:rsidRPr="00147856">
        <w:rPr>
          <w:i/>
          <w:iCs/>
          <w:sz w:val="28"/>
          <w:szCs w:val="28"/>
        </w:rPr>
        <w:t xml:space="preserve">                      заведующий кабинетом</w:t>
      </w:r>
    </w:p>
    <w:p w:rsidR="00B33B56" w:rsidRPr="00147856" w:rsidRDefault="00B33B56" w:rsidP="00B33B56">
      <w:pPr>
        <w:ind w:right="432" w:firstLine="1800"/>
        <w:jc w:val="right"/>
        <w:rPr>
          <w:sz w:val="28"/>
          <w:szCs w:val="28"/>
        </w:rPr>
      </w:pPr>
      <w:r w:rsidRPr="00147856">
        <w:rPr>
          <w:sz w:val="28"/>
          <w:szCs w:val="28"/>
        </w:rPr>
        <w:t>Сергеева Л.Г.,</w:t>
      </w:r>
    </w:p>
    <w:p w:rsidR="00B33B56" w:rsidRPr="00147856" w:rsidRDefault="00B33B56" w:rsidP="00B33B56">
      <w:pPr>
        <w:ind w:right="432" w:firstLine="1800"/>
        <w:jc w:val="right"/>
        <w:rPr>
          <w:sz w:val="28"/>
          <w:szCs w:val="28"/>
        </w:rPr>
      </w:pPr>
      <w:r w:rsidRPr="00147856">
        <w:rPr>
          <w:sz w:val="28"/>
          <w:szCs w:val="28"/>
        </w:rPr>
        <w:t xml:space="preserve">Шестакова З.Е. </w:t>
      </w:r>
    </w:p>
    <w:p w:rsidR="00B33B56" w:rsidRPr="00147856" w:rsidRDefault="00B33B56" w:rsidP="00B33B56">
      <w:pPr>
        <w:spacing w:line="480" w:lineRule="auto"/>
        <w:ind w:firstLine="1800"/>
        <w:rPr>
          <w:sz w:val="28"/>
          <w:szCs w:val="28"/>
        </w:rPr>
      </w:pPr>
    </w:p>
    <w:p w:rsidR="00B33B56" w:rsidRPr="00147856" w:rsidRDefault="00B33B56" w:rsidP="00B33B56">
      <w:pPr>
        <w:ind w:left="360"/>
        <w:rPr>
          <w:sz w:val="28"/>
          <w:szCs w:val="28"/>
        </w:rPr>
      </w:pPr>
    </w:p>
    <w:p w:rsidR="00B33B56" w:rsidRPr="00147856" w:rsidRDefault="00B33B56" w:rsidP="00B33B56">
      <w:pPr>
        <w:ind w:left="360"/>
        <w:rPr>
          <w:sz w:val="28"/>
          <w:szCs w:val="28"/>
        </w:rPr>
      </w:pPr>
    </w:p>
    <w:p w:rsidR="00B33B56" w:rsidRPr="00147856" w:rsidRDefault="00B33B56" w:rsidP="00B33B56">
      <w:pPr>
        <w:spacing w:line="480" w:lineRule="auto"/>
        <w:ind w:firstLine="1800"/>
        <w:rPr>
          <w:b/>
          <w:bCs/>
          <w:sz w:val="28"/>
          <w:szCs w:val="28"/>
        </w:rPr>
      </w:pPr>
    </w:p>
    <w:p w:rsidR="00B33B56" w:rsidRPr="00147856" w:rsidRDefault="00B33B56" w:rsidP="00B33B56">
      <w:pPr>
        <w:jc w:val="center"/>
        <w:rPr>
          <w:sz w:val="28"/>
          <w:szCs w:val="28"/>
        </w:rPr>
      </w:pPr>
    </w:p>
    <w:p w:rsidR="00B33B56" w:rsidRPr="00147856" w:rsidRDefault="00B33B56" w:rsidP="00B33B56">
      <w:pPr>
        <w:rPr>
          <w:b/>
          <w:bCs/>
          <w:caps/>
          <w:sz w:val="28"/>
          <w:szCs w:val="28"/>
        </w:rPr>
      </w:pPr>
    </w:p>
    <w:p w:rsidR="00B33B56" w:rsidRPr="00147856" w:rsidRDefault="00B33B56" w:rsidP="00B33B56">
      <w:pPr>
        <w:rPr>
          <w:sz w:val="28"/>
          <w:szCs w:val="28"/>
        </w:rPr>
      </w:pPr>
    </w:p>
    <w:p w:rsidR="00B33B56" w:rsidRPr="00147856" w:rsidRDefault="00B33B56" w:rsidP="00B33B56">
      <w:pPr>
        <w:rPr>
          <w:sz w:val="28"/>
          <w:szCs w:val="28"/>
        </w:rPr>
      </w:pPr>
    </w:p>
    <w:p w:rsidR="00B33B56" w:rsidRPr="00147856" w:rsidRDefault="00B33B56" w:rsidP="00B33B56">
      <w:pPr>
        <w:rPr>
          <w:sz w:val="28"/>
          <w:szCs w:val="28"/>
        </w:rPr>
      </w:pPr>
    </w:p>
    <w:p w:rsidR="004D4A16" w:rsidRPr="00147856" w:rsidRDefault="00B33B56" w:rsidP="00B33B56">
      <w:pPr>
        <w:spacing w:line="360" w:lineRule="auto"/>
        <w:jc w:val="center"/>
        <w:rPr>
          <w:b/>
          <w:bCs/>
          <w:caps/>
        </w:rPr>
        <w:sectPr w:rsidR="004D4A16" w:rsidRPr="00147856" w:rsidSect="00C23CAD">
          <w:pgSz w:w="11906" w:h="16838"/>
          <w:pgMar w:top="851" w:right="1134" w:bottom="539" w:left="1134" w:header="709" w:footer="709" w:gutter="0"/>
          <w:cols w:space="708"/>
          <w:docGrid w:linePitch="360"/>
        </w:sectPr>
      </w:pPr>
      <w:r w:rsidRPr="00147856">
        <w:rPr>
          <w:sz w:val="28"/>
          <w:szCs w:val="28"/>
        </w:rPr>
        <w:t>п. Нижний Бестях</w:t>
      </w:r>
    </w:p>
    <w:p w:rsidR="00A21983" w:rsidRPr="00EC48EB" w:rsidRDefault="00A21983" w:rsidP="00A21983">
      <w:pPr>
        <w:jc w:val="center"/>
        <w:rPr>
          <w:b/>
        </w:rPr>
      </w:pPr>
      <w:r w:rsidRPr="00EC48EB">
        <w:rPr>
          <w:b/>
        </w:rPr>
        <w:lastRenderedPageBreak/>
        <w:t>ГРАФИКЗАНЯТОСТИ КАБИНЕТА ПЕДАГОГА-ПСИХОЛОГА НА 2021-2022 УЧЕБНЫЙ ГОД</w:t>
      </w:r>
    </w:p>
    <w:p w:rsidR="00A21983" w:rsidRDefault="00A21983" w:rsidP="00A21983">
      <w:pPr>
        <w:jc w:val="center"/>
      </w:pPr>
    </w:p>
    <w:p w:rsidR="00A21983" w:rsidRDefault="00A21983" w:rsidP="00A21983">
      <w:pPr>
        <w:jc w:val="center"/>
      </w:pPr>
    </w:p>
    <w:tbl>
      <w:tblPr>
        <w:tblW w:w="108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679"/>
        <w:gridCol w:w="1679"/>
        <w:gridCol w:w="1679"/>
        <w:gridCol w:w="1662"/>
        <w:gridCol w:w="13"/>
        <w:gridCol w:w="1679"/>
        <w:gridCol w:w="1473"/>
      </w:tblGrid>
      <w:tr w:rsidR="00A21983" w:rsidTr="00822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rPr>
                <w:b/>
              </w:rPr>
            </w:pPr>
            <w:r w:rsidRPr="00EC48EB">
              <w:rPr>
                <w:b/>
              </w:rPr>
              <w:t>Время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jc w:val="center"/>
              <w:rPr>
                <w:b/>
              </w:rPr>
            </w:pPr>
            <w:r w:rsidRPr="00EC48EB">
              <w:rPr>
                <w:b/>
              </w:rPr>
              <w:t>Дни недели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EC48EB" w:rsidRDefault="00A21983" w:rsidP="00822FD2">
            <w:pPr>
              <w:jc w:val="center"/>
              <w:rPr>
                <w:b/>
              </w:rPr>
            </w:pPr>
          </w:p>
        </w:tc>
      </w:tr>
      <w:tr w:rsidR="00A21983" w:rsidTr="00822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EC48EB" w:rsidRDefault="00A21983" w:rsidP="00822FD2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rPr>
                <w:b/>
              </w:rPr>
            </w:pPr>
            <w:r w:rsidRPr="00EC48EB">
              <w:rPr>
                <w:b/>
              </w:rPr>
              <w:t>понедельник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rPr>
                <w:b/>
              </w:rPr>
            </w:pPr>
            <w:r w:rsidRPr="00EC48EB">
              <w:rPr>
                <w:b/>
              </w:rPr>
              <w:t>вторник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rPr>
                <w:b/>
              </w:rPr>
            </w:pPr>
            <w:r w:rsidRPr="00EC48EB">
              <w:rPr>
                <w:b/>
              </w:rPr>
              <w:t>среда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rPr>
                <w:b/>
              </w:rPr>
            </w:pPr>
            <w:r w:rsidRPr="00EC48EB">
              <w:rPr>
                <w:b/>
              </w:rPr>
              <w:t>четверг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rPr>
                <w:b/>
              </w:rPr>
            </w:pPr>
            <w:r w:rsidRPr="00EC48EB">
              <w:rPr>
                <w:b/>
              </w:rPr>
              <w:t>пятница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EC48EB" w:rsidRDefault="00A21983" w:rsidP="00822FD2">
            <w:pPr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</w:tr>
      <w:tr w:rsidR="00A21983" w:rsidTr="00822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rPr>
                <w:b/>
              </w:rPr>
            </w:pPr>
            <w:r w:rsidRPr="00EC48EB">
              <w:rPr>
                <w:b/>
              </w:rPr>
              <w:t>9:00 – 10:30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Методическая работа (подготовка к занятиям, сбор материалов, обработка результатов)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Методическая работа</w:t>
            </w:r>
          </w:p>
          <w:p w:rsidR="00A21983" w:rsidRDefault="00A21983" w:rsidP="00822FD2">
            <w:r>
              <w:t>(подготовка к занятиям, сбор материалов, обработка результатов)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Методическая работа</w:t>
            </w:r>
          </w:p>
          <w:p w:rsidR="00A21983" w:rsidRDefault="00A21983" w:rsidP="00822FD2">
            <w:r>
              <w:t>(подготовка к занятиям, сбор материалов, обработка результатов)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Методическая работа</w:t>
            </w:r>
          </w:p>
          <w:p w:rsidR="00A21983" w:rsidRDefault="00A21983" w:rsidP="00822FD2">
            <w:r>
              <w:t>(подготовка к занятиям, сбор материалов, обработка результатов)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Методическая работа</w:t>
            </w:r>
          </w:p>
          <w:p w:rsidR="00A21983" w:rsidRDefault="00A21983" w:rsidP="00822FD2">
            <w:r>
              <w:t>(подготовка к занятиям, сбор материалов, обработка результатов)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83" w:rsidRDefault="00A21983" w:rsidP="00822FD2">
            <w:r>
              <w:t>Оформление документации (справки, подведение итогов работы)</w:t>
            </w:r>
          </w:p>
        </w:tc>
      </w:tr>
      <w:tr w:rsidR="00A21983" w:rsidTr="00822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rPr>
                <w:b/>
              </w:rPr>
            </w:pPr>
            <w:r w:rsidRPr="00EC48EB">
              <w:rPr>
                <w:b/>
              </w:rPr>
              <w:t>10:30-13:00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proofErr w:type="spellStart"/>
            <w:r>
              <w:t>Индивидуаль</w:t>
            </w:r>
            <w:proofErr w:type="spellEnd"/>
            <w:r>
              <w:t xml:space="preserve">- </w:t>
            </w:r>
          </w:p>
          <w:p w:rsidR="00A21983" w:rsidRDefault="00A21983" w:rsidP="00822FD2">
            <w:proofErr w:type="spellStart"/>
            <w:r>
              <w:t>ная</w:t>
            </w:r>
            <w:proofErr w:type="spellEnd"/>
            <w:r>
              <w:t xml:space="preserve"> и мало-</w:t>
            </w:r>
          </w:p>
          <w:p w:rsidR="00A21983" w:rsidRDefault="00A21983" w:rsidP="00822FD2">
            <w:proofErr w:type="spellStart"/>
            <w:r>
              <w:t>подрупповая</w:t>
            </w:r>
            <w:proofErr w:type="spellEnd"/>
            <w:r>
              <w:t xml:space="preserve"> работа, диагностика.</w:t>
            </w:r>
          </w:p>
          <w:p w:rsidR="00A21983" w:rsidRDefault="00A21983" w:rsidP="00822FD2">
            <w:proofErr w:type="spellStart"/>
            <w:r>
              <w:t>Коррекцион</w:t>
            </w:r>
            <w:proofErr w:type="spellEnd"/>
            <w:r>
              <w:t>-</w:t>
            </w:r>
          </w:p>
          <w:p w:rsidR="00A21983" w:rsidRDefault="00A21983" w:rsidP="00822FD2">
            <w:proofErr w:type="spellStart"/>
            <w:r>
              <w:t>но-развиваю-щие</w:t>
            </w:r>
            <w:proofErr w:type="spellEnd"/>
            <w:r>
              <w:t xml:space="preserve"> занятия.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704E25" w:rsidRDefault="00A21983" w:rsidP="00822FD2">
            <w:pPr>
              <w:rPr>
                <w:b/>
              </w:rPr>
            </w:pPr>
            <w:r w:rsidRPr="00704E25">
              <w:rPr>
                <w:b/>
              </w:rPr>
              <w:t>Работа с учащимися с 1-4 классов.</w:t>
            </w:r>
          </w:p>
          <w:p w:rsidR="00A21983" w:rsidRDefault="00A21983" w:rsidP="00822FD2">
            <w:proofErr w:type="spellStart"/>
            <w:r>
              <w:t>Индивидуаль</w:t>
            </w:r>
            <w:proofErr w:type="spellEnd"/>
            <w:r>
              <w:t xml:space="preserve">- </w:t>
            </w:r>
          </w:p>
          <w:p w:rsidR="00A21983" w:rsidRDefault="00A21983" w:rsidP="00822FD2">
            <w:proofErr w:type="spellStart"/>
            <w:r>
              <w:t>ная</w:t>
            </w:r>
            <w:proofErr w:type="spellEnd"/>
            <w:r>
              <w:t xml:space="preserve"> и мало-</w:t>
            </w:r>
          </w:p>
          <w:p w:rsidR="00A21983" w:rsidRDefault="00A21983" w:rsidP="00822FD2">
            <w:proofErr w:type="spellStart"/>
            <w:r>
              <w:t>подрупповая</w:t>
            </w:r>
            <w:proofErr w:type="spellEnd"/>
            <w:r>
              <w:t xml:space="preserve"> работа, диагностика. </w:t>
            </w:r>
            <w:proofErr w:type="spellStart"/>
            <w:r>
              <w:t>Коррекцион</w:t>
            </w:r>
            <w:proofErr w:type="spellEnd"/>
            <w:r>
              <w:t>-</w:t>
            </w:r>
          </w:p>
          <w:p w:rsidR="00A21983" w:rsidRDefault="00A21983" w:rsidP="00822FD2">
            <w:proofErr w:type="spellStart"/>
            <w:r>
              <w:t>но-развиваю-щие</w:t>
            </w:r>
            <w:proofErr w:type="spellEnd"/>
            <w:r>
              <w:t xml:space="preserve"> занятия.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proofErr w:type="spellStart"/>
            <w:r>
              <w:t>Индивидуаль</w:t>
            </w:r>
            <w:proofErr w:type="spellEnd"/>
            <w:r>
              <w:t xml:space="preserve">- </w:t>
            </w:r>
          </w:p>
          <w:p w:rsidR="00A21983" w:rsidRDefault="00A21983" w:rsidP="00822FD2">
            <w:proofErr w:type="spellStart"/>
            <w:r>
              <w:t>ная</w:t>
            </w:r>
            <w:proofErr w:type="spellEnd"/>
            <w:r>
              <w:t xml:space="preserve"> и мало-</w:t>
            </w:r>
          </w:p>
          <w:p w:rsidR="00A21983" w:rsidRDefault="00A21983" w:rsidP="00822FD2">
            <w:proofErr w:type="spellStart"/>
            <w:r>
              <w:t>подрупповая</w:t>
            </w:r>
            <w:proofErr w:type="spellEnd"/>
            <w:r>
              <w:t xml:space="preserve"> работа, диагностика.</w:t>
            </w:r>
          </w:p>
          <w:p w:rsidR="00A21983" w:rsidRDefault="00A21983" w:rsidP="00822FD2">
            <w:proofErr w:type="spellStart"/>
            <w:r>
              <w:t>Коррекцион</w:t>
            </w:r>
            <w:proofErr w:type="spellEnd"/>
            <w:r>
              <w:t>-</w:t>
            </w:r>
          </w:p>
          <w:p w:rsidR="00A21983" w:rsidRDefault="00A21983" w:rsidP="00822FD2">
            <w:proofErr w:type="spellStart"/>
            <w:r>
              <w:t>но-развиваю-щие</w:t>
            </w:r>
            <w:proofErr w:type="spellEnd"/>
            <w:r>
              <w:t xml:space="preserve"> занятия.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704E25" w:rsidRDefault="00A21983" w:rsidP="00822FD2">
            <w:pPr>
              <w:rPr>
                <w:b/>
              </w:rPr>
            </w:pPr>
            <w:r w:rsidRPr="00704E25">
              <w:rPr>
                <w:b/>
              </w:rPr>
              <w:t>Работа с учащимися с 1-4 классов.</w:t>
            </w:r>
          </w:p>
          <w:p w:rsidR="00A21983" w:rsidRDefault="00A21983" w:rsidP="00822FD2">
            <w:proofErr w:type="spellStart"/>
            <w:r>
              <w:t>Индивидуаль</w:t>
            </w:r>
            <w:proofErr w:type="spellEnd"/>
            <w:r>
              <w:t xml:space="preserve">- </w:t>
            </w:r>
          </w:p>
          <w:p w:rsidR="00A21983" w:rsidRDefault="00A21983" w:rsidP="00822FD2">
            <w:proofErr w:type="spellStart"/>
            <w:r>
              <w:t>ная</w:t>
            </w:r>
            <w:proofErr w:type="spellEnd"/>
            <w:r>
              <w:t xml:space="preserve"> и мало-</w:t>
            </w:r>
          </w:p>
          <w:p w:rsidR="00A21983" w:rsidRDefault="00A21983" w:rsidP="00822FD2">
            <w:proofErr w:type="spellStart"/>
            <w:r>
              <w:t>подрупповая</w:t>
            </w:r>
            <w:proofErr w:type="spellEnd"/>
            <w:r>
              <w:t xml:space="preserve"> работа, диагностика.</w:t>
            </w:r>
          </w:p>
          <w:p w:rsidR="00A21983" w:rsidRDefault="00A21983" w:rsidP="00822FD2">
            <w:proofErr w:type="spellStart"/>
            <w:r>
              <w:t>Коррекцион</w:t>
            </w:r>
            <w:proofErr w:type="spellEnd"/>
            <w:r>
              <w:t>-</w:t>
            </w:r>
          </w:p>
          <w:p w:rsidR="00A21983" w:rsidRDefault="00A21983" w:rsidP="00822FD2">
            <w:proofErr w:type="spellStart"/>
            <w:r>
              <w:t>но-развиваю-щие</w:t>
            </w:r>
            <w:proofErr w:type="spellEnd"/>
            <w:r>
              <w:t xml:space="preserve"> занятия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proofErr w:type="spellStart"/>
            <w:r>
              <w:t>Консульта</w:t>
            </w:r>
            <w:proofErr w:type="spellEnd"/>
            <w:r>
              <w:t>-</w:t>
            </w:r>
          </w:p>
          <w:p w:rsidR="00A21983" w:rsidRDefault="00A21983" w:rsidP="00822FD2">
            <w:proofErr w:type="spellStart"/>
            <w:r>
              <w:t>тивная</w:t>
            </w:r>
            <w:proofErr w:type="spellEnd"/>
            <w:r>
              <w:t xml:space="preserve"> работа с родителями и учителями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83" w:rsidRDefault="00A21983" w:rsidP="00822FD2"/>
        </w:tc>
      </w:tr>
      <w:tr w:rsidR="00A21983" w:rsidTr="00822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rPr>
                <w:b/>
              </w:rPr>
            </w:pPr>
            <w:r w:rsidRPr="00EC48EB">
              <w:rPr>
                <w:b/>
              </w:rPr>
              <w:t>13:00-14:00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Обед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Обед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Обед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Обед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Обед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83" w:rsidRDefault="00A21983" w:rsidP="00822FD2"/>
        </w:tc>
      </w:tr>
      <w:tr w:rsidR="00A21983" w:rsidTr="00822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rPr>
                <w:b/>
              </w:rPr>
            </w:pPr>
            <w:r w:rsidRPr="00EC48EB">
              <w:rPr>
                <w:b/>
              </w:rPr>
              <w:t>14:00- 16:00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proofErr w:type="spellStart"/>
            <w:r>
              <w:t>Индивидуаль</w:t>
            </w:r>
            <w:proofErr w:type="spellEnd"/>
            <w:r>
              <w:t xml:space="preserve">- </w:t>
            </w:r>
          </w:p>
          <w:p w:rsidR="00A21983" w:rsidRDefault="00A21983" w:rsidP="00822FD2">
            <w:proofErr w:type="spellStart"/>
            <w:r>
              <w:t>ная</w:t>
            </w:r>
            <w:proofErr w:type="spellEnd"/>
            <w:r>
              <w:t xml:space="preserve"> и мало-</w:t>
            </w:r>
          </w:p>
          <w:p w:rsidR="00A21983" w:rsidRDefault="00A21983" w:rsidP="00822FD2">
            <w:proofErr w:type="spellStart"/>
            <w:r>
              <w:t>подрупповая</w:t>
            </w:r>
            <w:proofErr w:type="spellEnd"/>
            <w:r>
              <w:t xml:space="preserve"> работа, диагностика.</w:t>
            </w:r>
          </w:p>
          <w:p w:rsidR="00A21983" w:rsidRDefault="00A21983" w:rsidP="00822FD2">
            <w:proofErr w:type="spellStart"/>
            <w:r>
              <w:t>Коррекцион</w:t>
            </w:r>
            <w:proofErr w:type="spellEnd"/>
            <w:r>
              <w:t>-</w:t>
            </w:r>
          </w:p>
          <w:p w:rsidR="00A21983" w:rsidRDefault="00A21983" w:rsidP="00822FD2">
            <w:proofErr w:type="spellStart"/>
            <w:r>
              <w:t>но-развиваю-щие</w:t>
            </w:r>
            <w:proofErr w:type="spellEnd"/>
            <w:r>
              <w:t xml:space="preserve"> занятия.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704E25" w:rsidRDefault="00A21983" w:rsidP="00822FD2">
            <w:pPr>
              <w:rPr>
                <w:b/>
              </w:rPr>
            </w:pPr>
            <w:r w:rsidRPr="00704E25">
              <w:rPr>
                <w:b/>
              </w:rPr>
              <w:t>Работа с учащимися с 1-4 классов.</w:t>
            </w:r>
          </w:p>
          <w:p w:rsidR="00A21983" w:rsidRDefault="00A21983" w:rsidP="00822FD2">
            <w:proofErr w:type="spellStart"/>
            <w:r>
              <w:t>Индивидуаль</w:t>
            </w:r>
            <w:proofErr w:type="spellEnd"/>
            <w:r>
              <w:t xml:space="preserve">- </w:t>
            </w:r>
          </w:p>
          <w:p w:rsidR="00A21983" w:rsidRDefault="00A21983" w:rsidP="00822FD2">
            <w:proofErr w:type="spellStart"/>
            <w:r>
              <w:t>ная</w:t>
            </w:r>
            <w:proofErr w:type="spellEnd"/>
            <w:r>
              <w:t xml:space="preserve"> и мало-</w:t>
            </w:r>
          </w:p>
          <w:p w:rsidR="00A21983" w:rsidRDefault="00A21983" w:rsidP="00822FD2">
            <w:proofErr w:type="spellStart"/>
            <w:r>
              <w:t>подрупповая</w:t>
            </w:r>
            <w:proofErr w:type="spellEnd"/>
            <w:r>
              <w:t xml:space="preserve"> работа, диагностика. </w:t>
            </w:r>
            <w:proofErr w:type="spellStart"/>
            <w:r>
              <w:t>Коррекцион</w:t>
            </w:r>
            <w:proofErr w:type="spellEnd"/>
            <w:r>
              <w:t>-</w:t>
            </w:r>
          </w:p>
          <w:p w:rsidR="00A21983" w:rsidRDefault="00A21983" w:rsidP="00822FD2">
            <w:proofErr w:type="spellStart"/>
            <w:r>
              <w:t>но-развиваю-щие</w:t>
            </w:r>
            <w:proofErr w:type="spellEnd"/>
            <w:r>
              <w:t xml:space="preserve"> занятия.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proofErr w:type="spellStart"/>
            <w:r>
              <w:t>Индивидуаль</w:t>
            </w:r>
            <w:proofErr w:type="spellEnd"/>
            <w:r>
              <w:t xml:space="preserve">- </w:t>
            </w:r>
          </w:p>
          <w:p w:rsidR="00A21983" w:rsidRDefault="00A21983" w:rsidP="00822FD2">
            <w:proofErr w:type="spellStart"/>
            <w:r>
              <w:t>ная</w:t>
            </w:r>
            <w:proofErr w:type="spellEnd"/>
            <w:r>
              <w:t xml:space="preserve"> и мало-</w:t>
            </w:r>
          </w:p>
          <w:p w:rsidR="00A21983" w:rsidRDefault="00A21983" w:rsidP="00822FD2">
            <w:proofErr w:type="spellStart"/>
            <w:r>
              <w:t>подрупповая</w:t>
            </w:r>
            <w:proofErr w:type="spellEnd"/>
            <w:r>
              <w:t xml:space="preserve"> работа, диагностика.</w:t>
            </w:r>
          </w:p>
          <w:p w:rsidR="00A21983" w:rsidRDefault="00A21983" w:rsidP="00822FD2">
            <w:proofErr w:type="spellStart"/>
            <w:r>
              <w:t>Коррекцион</w:t>
            </w:r>
            <w:proofErr w:type="spellEnd"/>
            <w:r>
              <w:t>-</w:t>
            </w:r>
          </w:p>
          <w:p w:rsidR="00A21983" w:rsidRDefault="00A21983" w:rsidP="00822FD2">
            <w:proofErr w:type="spellStart"/>
            <w:r>
              <w:t>но-развиваю-щие</w:t>
            </w:r>
            <w:proofErr w:type="spellEnd"/>
            <w:r>
              <w:t xml:space="preserve"> занятия.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704E25" w:rsidRDefault="00A21983" w:rsidP="00822FD2">
            <w:pPr>
              <w:rPr>
                <w:b/>
              </w:rPr>
            </w:pPr>
            <w:r w:rsidRPr="00704E25">
              <w:rPr>
                <w:b/>
              </w:rPr>
              <w:t>Работа с учащимися с 1-4 классов.</w:t>
            </w:r>
          </w:p>
          <w:p w:rsidR="00A21983" w:rsidRDefault="00A21983" w:rsidP="00822FD2">
            <w:proofErr w:type="spellStart"/>
            <w:r>
              <w:t>Индивидуаль</w:t>
            </w:r>
            <w:proofErr w:type="spellEnd"/>
            <w:r>
              <w:t xml:space="preserve">- </w:t>
            </w:r>
          </w:p>
          <w:p w:rsidR="00A21983" w:rsidRDefault="00A21983" w:rsidP="00822FD2">
            <w:proofErr w:type="spellStart"/>
            <w:r>
              <w:t>ная</w:t>
            </w:r>
            <w:proofErr w:type="spellEnd"/>
            <w:r>
              <w:t xml:space="preserve"> и мало-</w:t>
            </w:r>
          </w:p>
          <w:p w:rsidR="00A21983" w:rsidRDefault="00A21983" w:rsidP="00822FD2">
            <w:proofErr w:type="spellStart"/>
            <w:r>
              <w:t>подрупповая</w:t>
            </w:r>
            <w:proofErr w:type="spellEnd"/>
            <w:r>
              <w:t xml:space="preserve"> работа, диагностика.</w:t>
            </w:r>
          </w:p>
          <w:p w:rsidR="00A21983" w:rsidRDefault="00A21983" w:rsidP="00822FD2">
            <w:proofErr w:type="spellStart"/>
            <w:r>
              <w:t>Коррекцион</w:t>
            </w:r>
            <w:proofErr w:type="spellEnd"/>
            <w:r>
              <w:t>-</w:t>
            </w:r>
          </w:p>
          <w:p w:rsidR="00A21983" w:rsidRDefault="00A21983" w:rsidP="00822FD2">
            <w:proofErr w:type="spellStart"/>
            <w:r>
              <w:t>но-развиваю-щие</w:t>
            </w:r>
            <w:proofErr w:type="spellEnd"/>
            <w:r>
              <w:t xml:space="preserve"> занятия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proofErr w:type="spellStart"/>
            <w:r>
              <w:t>Консульта</w:t>
            </w:r>
            <w:proofErr w:type="spellEnd"/>
            <w:r>
              <w:t>-</w:t>
            </w:r>
          </w:p>
          <w:p w:rsidR="00A21983" w:rsidRDefault="00A21983" w:rsidP="00822FD2">
            <w:proofErr w:type="spellStart"/>
            <w:r>
              <w:t>тивная</w:t>
            </w:r>
            <w:proofErr w:type="spellEnd"/>
            <w:r>
              <w:t xml:space="preserve"> работа с родителями и учителями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83" w:rsidRDefault="00A21983" w:rsidP="00822FD2"/>
        </w:tc>
      </w:tr>
      <w:tr w:rsidR="00A21983" w:rsidTr="00822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Pr="00EC48EB" w:rsidRDefault="00A21983" w:rsidP="00822FD2">
            <w:pPr>
              <w:rPr>
                <w:b/>
              </w:rPr>
            </w:pPr>
            <w:r>
              <w:rPr>
                <w:b/>
              </w:rPr>
              <w:t>16:00– 17:0</w:t>
            </w:r>
            <w:r w:rsidRPr="00EC48EB">
              <w:rPr>
                <w:b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Методическая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Методическая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Default="00A21983" w:rsidP="00822FD2"/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3" w:rsidRDefault="00A21983" w:rsidP="00822FD2">
            <w:r>
              <w:t>Методическая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Default="00A21983" w:rsidP="00822FD2"/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Default="00A21983" w:rsidP="00822FD2"/>
        </w:tc>
      </w:tr>
    </w:tbl>
    <w:p w:rsidR="004D4A16" w:rsidRPr="00147856" w:rsidRDefault="004D4A16" w:rsidP="0078571C">
      <w:pPr>
        <w:jc w:val="center"/>
        <w:rPr>
          <w:b/>
          <w:bCs/>
        </w:rPr>
      </w:pPr>
    </w:p>
    <w:p w:rsidR="004D4A16" w:rsidRPr="00147856" w:rsidRDefault="004D4A16" w:rsidP="0078571C">
      <w:pPr>
        <w:spacing w:line="360" w:lineRule="auto"/>
        <w:rPr>
          <w:b/>
          <w:bCs/>
          <w:caps/>
        </w:rPr>
        <w:sectPr w:rsidR="004D4A16" w:rsidRPr="00147856" w:rsidSect="008F3855">
          <w:pgSz w:w="11906" w:h="16838"/>
          <w:pgMar w:top="851" w:right="1134" w:bottom="539" w:left="1134" w:header="709" w:footer="709" w:gutter="0"/>
          <w:cols w:space="708"/>
          <w:docGrid w:linePitch="360"/>
        </w:sectPr>
      </w:pPr>
    </w:p>
    <w:p w:rsidR="004D4A16" w:rsidRPr="00147856" w:rsidRDefault="00861CAF" w:rsidP="001C2BF8">
      <w:pPr>
        <w:jc w:val="center"/>
        <w:rPr>
          <w:b/>
          <w:bCs/>
          <w:caps/>
        </w:rPr>
      </w:pPr>
      <w:r w:rsidRPr="00147856">
        <w:rPr>
          <w:b/>
          <w:bCs/>
          <w:caps/>
        </w:rPr>
        <w:lastRenderedPageBreak/>
        <w:t>План работы кабинета на 2021  -2022</w:t>
      </w:r>
      <w:r w:rsidR="004D4A16" w:rsidRPr="00147856">
        <w:rPr>
          <w:b/>
          <w:bCs/>
          <w:caps/>
        </w:rPr>
        <w:t xml:space="preserve">  уч. г.</w:t>
      </w:r>
    </w:p>
    <w:p w:rsidR="004D4A16" w:rsidRPr="00147856" w:rsidRDefault="004D4A16" w:rsidP="006A2FF9"/>
    <w:p w:rsidR="004D4A16" w:rsidRPr="00147856" w:rsidRDefault="004D4A16" w:rsidP="00131DEA">
      <w:pPr>
        <w:pStyle w:val="af1"/>
        <w:spacing w:after="0"/>
        <w:ind w:right="293"/>
        <w:rPr>
          <w:b/>
          <w:bCs/>
        </w:rPr>
      </w:pPr>
      <w:r w:rsidRPr="00147856">
        <w:rPr>
          <w:b/>
          <w:bCs/>
        </w:rPr>
        <w:t>Задачи кабинета на 20</w:t>
      </w:r>
      <w:r w:rsidR="00861CAF" w:rsidRPr="00147856">
        <w:rPr>
          <w:b/>
          <w:bCs/>
        </w:rPr>
        <w:t>21</w:t>
      </w:r>
      <w:r w:rsidRPr="00147856">
        <w:rPr>
          <w:b/>
          <w:bCs/>
        </w:rPr>
        <w:t>-20</w:t>
      </w:r>
      <w:r w:rsidR="00861CAF" w:rsidRPr="00147856">
        <w:rPr>
          <w:b/>
          <w:bCs/>
        </w:rPr>
        <w:t>22</w:t>
      </w:r>
      <w:r w:rsidRPr="00147856">
        <w:rPr>
          <w:b/>
          <w:bCs/>
        </w:rPr>
        <w:t xml:space="preserve"> учебный год:</w:t>
      </w:r>
    </w:p>
    <w:p w:rsidR="00131DEA" w:rsidRPr="00147856" w:rsidRDefault="00131DEA" w:rsidP="00E114F6">
      <w:pPr>
        <w:pStyle w:val="af1"/>
        <w:spacing w:after="0"/>
        <w:ind w:right="293"/>
        <w:jc w:val="center"/>
        <w:rPr>
          <w:b/>
          <w:bCs/>
        </w:rPr>
      </w:pPr>
    </w:p>
    <w:p w:rsidR="004D4A16" w:rsidRPr="00147856" w:rsidRDefault="00EC11FF" w:rsidP="00C93EA7">
      <w:pPr>
        <w:pStyle w:val="af1"/>
        <w:numPr>
          <w:ilvl w:val="0"/>
          <w:numId w:val="2"/>
        </w:numPr>
        <w:spacing w:after="0"/>
        <w:ind w:right="293"/>
        <w:jc w:val="both"/>
      </w:pPr>
      <w:r w:rsidRPr="00147856">
        <w:t xml:space="preserve">Сделать и распространить памятки, информацию для родителей и педагогов школы на темы собраний, консультаций. </w:t>
      </w:r>
    </w:p>
    <w:p w:rsidR="00EC11FF" w:rsidRPr="00147856" w:rsidRDefault="00EC11FF" w:rsidP="00C93EA7">
      <w:pPr>
        <w:pStyle w:val="af1"/>
        <w:numPr>
          <w:ilvl w:val="0"/>
          <w:numId w:val="2"/>
        </w:numPr>
        <w:spacing w:after="0"/>
        <w:ind w:right="293"/>
        <w:jc w:val="both"/>
      </w:pPr>
      <w:r w:rsidRPr="00147856">
        <w:t xml:space="preserve">Оформить стенд, посвященный способам снятия напряжения и стресса. </w:t>
      </w:r>
    </w:p>
    <w:p w:rsidR="00EC11FF" w:rsidRPr="00147856" w:rsidRDefault="00EC11FF" w:rsidP="00C93EA7">
      <w:pPr>
        <w:pStyle w:val="af1"/>
        <w:numPr>
          <w:ilvl w:val="0"/>
          <w:numId w:val="2"/>
        </w:numPr>
        <w:spacing w:after="0"/>
        <w:ind w:right="293"/>
        <w:jc w:val="both"/>
      </w:pPr>
      <w:r w:rsidRPr="00147856">
        <w:t xml:space="preserve">Подобрать методическую и коррекционную литературу, пособия, психологические игры, тренинги, упражнения. </w:t>
      </w:r>
    </w:p>
    <w:p w:rsidR="00EC11FF" w:rsidRPr="00147856" w:rsidRDefault="00EC11FF" w:rsidP="00C93EA7">
      <w:pPr>
        <w:pStyle w:val="af1"/>
        <w:numPr>
          <w:ilvl w:val="0"/>
          <w:numId w:val="2"/>
        </w:numPr>
        <w:spacing w:after="0"/>
        <w:ind w:right="293"/>
        <w:jc w:val="both"/>
      </w:pPr>
      <w:r w:rsidRPr="00147856">
        <w:t xml:space="preserve">Создать картотеку игр и упражнений: минут релаксации, на коррекцию и развитие воображения, на коррекцию и развитие произвольной сферы, на коррекцию и развитие мелкой моторики пальцев рук, на коррекцию и развитие мелкой моторики пальцев рук, на коррекцию и развитие внимания, дыхательным гимнастик, на коррекцию и развитие памяти. </w:t>
      </w:r>
    </w:p>
    <w:p w:rsidR="00B56370" w:rsidRPr="00147856" w:rsidRDefault="00B56370" w:rsidP="00C93EA7">
      <w:pPr>
        <w:pStyle w:val="af1"/>
        <w:numPr>
          <w:ilvl w:val="0"/>
          <w:numId w:val="2"/>
        </w:numPr>
        <w:spacing w:after="0"/>
        <w:ind w:right="293"/>
        <w:jc w:val="both"/>
      </w:pPr>
      <w:r w:rsidRPr="00147856">
        <w:t xml:space="preserve">Систематически оснащать психологический кабинет психологическими пособиями, литературой, аудио – </w:t>
      </w:r>
      <w:proofErr w:type="gramStart"/>
      <w:r w:rsidRPr="00147856">
        <w:t>видео записями</w:t>
      </w:r>
      <w:proofErr w:type="gramEnd"/>
      <w:r w:rsidRPr="00147856">
        <w:t>.</w:t>
      </w:r>
    </w:p>
    <w:p w:rsidR="00B56370" w:rsidRPr="00147856" w:rsidRDefault="00B56370" w:rsidP="00C93EA7">
      <w:pPr>
        <w:pStyle w:val="af1"/>
        <w:numPr>
          <w:ilvl w:val="0"/>
          <w:numId w:val="2"/>
        </w:numPr>
        <w:spacing w:after="0"/>
        <w:ind w:right="293"/>
        <w:jc w:val="both"/>
      </w:pPr>
      <w:r w:rsidRPr="00147856">
        <w:t>Подобрать диагностические методики и другие профессиональные материалы.</w:t>
      </w:r>
    </w:p>
    <w:p w:rsidR="00EC11FF" w:rsidRPr="00147856" w:rsidRDefault="00B56370" w:rsidP="00C93EA7">
      <w:pPr>
        <w:pStyle w:val="af1"/>
        <w:numPr>
          <w:ilvl w:val="0"/>
          <w:numId w:val="2"/>
        </w:numPr>
        <w:spacing w:after="0"/>
        <w:ind w:right="293"/>
        <w:jc w:val="both"/>
      </w:pPr>
      <w:r w:rsidRPr="00147856">
        <w:t xml:space="preserve">Пополнять кабинет предметными и сюжетными картинами, игрушками, диагностическими таблицами, диагностическими материалом, текстовыми материалами.  </w:t>
      </w:r>
    </w:p>
    <w:p w:rsidR="00EC11FF" w:rsidRPr="00147856" w:rsidRDefault="00EC11FF" w:rsidP="00E114F6">
      <w:pPr>
        <w:pStyle w:val="af1"/>
        <w:spacing w:after="0"/>
        <w:ind w:left="720" w:right="293"/>
        <w:jc w:val="both"/>
      </w:pPr>
    </w:p>
    <w:p w:rsidR="00131DEA" w:rsidRPr="00147856" w:rsidRDefault="00131DEA" w:rsidP="00E114F6">
      <w:pPr>
        <w:pStyle w:val="af1"/>
        <w:spacing w:after="0"/>
        <w:ind w:left="720" w:right="293"/>
        <w:jc w:val="both"/>
      </w:pPr>
    </w:p>
    <w:p w:rsidR="004D4A16" w:rsidRPr="00147856" w:rsidRDefault="00131DEA" w:rsidP="00131DEA">
      <w:pPr>
        <w:shd w:val="clear" w:color="auto" w:fill="FFFFFF"/>
        <w:tabs>
          <w:tab w:val="left" w:pos="851"/>
        </w:tabs>
        <w:ind w:left="720" w:right="-3702"/>
        <w:rPr>
          <w:b/>
          <w:bCs/>
        </w:rPr>
      </w:pPr>
      <w:r w:rsidRPr="00147856">
        <w:rPr>
          <w:b/>
          <w:bCs/>
        </w:rPr>
        <w:tab/>
      </w:r>
      <w:r w:rsidRPr="00147856">
        <w:rPr>
          <w:b/>
          <w:bCs/>
        </w:rPr>
        <w:tab/>
      </w:r>
      <w:r w:rsidRPr="00147856">
        <w:rPr>
          <w:b/>
          <w:bCs/>
        </w:rPr>
        <w:tab/>
      </w:r>
      <w:r w:rsidR="004D4A16" w:rsidRPr="00147856">
        <w:rPr>
          <w:b/>
          <w:bCs/>
        </w:rPr>
        <w:t>ПЕРСПЕКТИВНЫЙ ПЛАН РАЗВИТИЯ КАБИНЕТА</w:t>
      </w:r>
    </w:p>
    <w:p w:rsidR="004D4A16" w:rsidRPr="00147856" w:rsidRDefault="004D4A16" w:rsidP="00131DEA">
      <w:pPr>
        <w:shd w:val="clear" w:color="auto" w:fill="FFFFFF"/>
        <w:ind w:left="720" w:right="-3702"/>
        <w:jc w:val="center"/>
        <w:rPr>
          <w:b/>
          <w:bCs/>
        </w:rPr>
      </w:pPr>
      <w:r w:rsidRPr="00147856">
        <w:rPr>
          <w:b/>
          <w:bCs/>
        </w:rPr>
        <w:t>на 20</w:t>
      </w:r>
      <w:r w:rsidR="00861CAF" w:rsidRPr="00147856">
        <w:rPr>
          <w:b/>
          <w:bCs/>
        </w:rPr>
        <w:t>19-2024</w:t>
      </w:r>
      <w:r w:rsidRPr="00147856">
        <w:rPr>
          <w:b/>
          <w:bCs/>
        </w:rPr>
        <w:t>гг.</w:t>
      </w:r>
    </w:p>
    <w:p w:rsidR="004D4A16" w:rsidRPr="00147856" w:rsidRDefault="004D4A16" w:rsidP="00672B9F">
      <w:pPr>
        <w:shd w:val="clear" w:color="auto" w:fill="FFFFFF"/>
        <w:ind w:left="720" w:right="-3702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4449"/>
        <w:gridCol w:w="1079"/>
        <w:gridCol w:w="2311"/>
        <w:gridCol w:w="1392"/>
      </w:tblGrid>
      <w:tr w:rsidR="003D15D5" w:rsidRPr="00147856" w:rsidTr="003D15D5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№</w:t>
            </w:r>
          </w:p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47856">
              <w:rPr>
                <w:b/>
                <w:bCs/>
              </w:rPr>
              <w:t>п</w:t>
            </w:r>
            <w:proofErr w:type="spellEnd"/>
            <w:proofErr w:type="gramEnd"/>
            <w:r w:rsidRPr="00147856">
              <w:rPr>
                <w:b/>
                <w:bCs/>
              </w:rPr>
              <w:t>/</w:t>
            </w:r>
            <w:proofErr w:type="spellStart"/>
            <w:r w:rsidRPr="00147856">
              <w:rPr>
                <w:b/>
                <w:bCs/>
              </w:rPr>
              <w:t>п</w:t>
            </w:r>
            <w:proofErr w:type="spellEnd"/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rPr>
                <w:b/>
                <w:bCs/>
              </w:rPr>
              <w:t>Что планируется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rPr>
                <w:b/>
                <w:bCs/>
              </w:rPr>
              <w:t>Сроки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rPr>
                <w:b/>
                <w:bCs/>
              </w:rPr>
              <w:t>Ответственный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rPr>
                <w:b/>
                <w:bCs/>
              </w:rPr>
              <w:t>Результат</w:t>
            </w:r>
          </w:p>
        </w:tc>
      </w:tr>
      <w:tr w:rsidR="003D15D5" w:rsidRPr="00147856" w:rsidTr="003D15D5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1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</w:pPr>
            <w:r w:rsidRPr="00147856">
              <w:t>Пополнение методической копилки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2019-2024 гг.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Сергеева Л.Г.</w:t>
            </w:r>
          </w:p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proofErr w:type="spellStart"/>
            <w:r w:rsidRPr="00147856">
              <w:t>Шесткова</w:t>
            </w:r>
            <w:proofErr w:type="spellEnd"/>
            <w:r w:rsidRPr="00147856">
              <w:t xml:space="preserve"> З.Е.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5D5" w:rsidRPr="00147856" w:rsidRDefault="003D15D5" w:rsidP="003D15D5"/>
        </w:tc>
      </w:tr>
      <w:tr w:rsidR="003D15D5" w:rsidRPr="00147856" w:rsidTr="003D15D5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2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</w:pPr>
            <w:r w:rsidRPr="00147856">
              <w:t>Приобретение комплекта ТСО (музыкальный центр с дисками) Фонохрестоматия (музыка для релаксации)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2024 г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Сергеева Л.Г.</w:t>
            </w:r>
          </w:p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proofErr w:type="spellStart"/>
            <w:r w:rsidRPr="00147856">
              <w:t>Шесткова</w:t>
            </w:r>
            <w:proofErr w:type="spellEnd"/>
            <w:r w:rsidRPr="00147856">
              <w:t xml:space="preserve"> З.Е.</w:t>
            </w:r>
          </w:p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Администрация школы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5D5" w:rsidRPr="00147856" w:rsidRDefault="003D15D5" w:rsidP="003D15D5"/>
        </w:tc>
      </w:tr>
      <w:tr w:rsidR="003D15D5" w:rsidRPr="00147856" w:rsidTr="003D15D5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3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</w:pPr>
            <w:r w:rsidRPr="00147856">
              <w:t>Оснащение комнаты психологической разгрузки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2023 г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Сергеева Л.Г.</w:t>
            </w:r>
          </w:p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proofErr w:type="spellStart"/>
            <w:r w:rsidRPr="00147856">
              <w:t>Шесткова</w:t>
            </w:r>
            <w:proofErr w:type="spellEnd"/>
            <w:r w:rsidRPr="00147856">
              <w:t xml:space="preserve"> З.Е. Администрация школы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5D5" w:rsidRPr="00147856" w:rsidRDefault="003D15D5" w:rsidP="003D15D5"/>
        </w:tc>
      </w:tr>
      <w:tr w:rsidR="003D15D5" w:rsidRPr="00147856" w:rsidTr="003D15D5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4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</w:pPr>
            <w:r w:rsidRPr="00147856">
              <w:t>Создание и разведение коллекции цветов для комнаты психологической разгрузки.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2023 г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Сергеева Л.Г.</w:t>
            </w:r>
          </w:p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proofErr w:type="spellStart"/>
            <w:r w:rsidRPr="00147856">
              <w:t>Шесткова</w:t>
            </w:r>
            <w:proofErr w:type="spellEnd"/>
            <w:r w:rsidRPr="00147856">
              <w:t xml:space="preserve"> З.Е. Администрация школы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5D5" w:rsidRPr="00147856" w:rsidRDefault="003D15D5" w:rsidP="003D15D5"/>
        </w:tc>
      </w:tr>
      <w:tr w:rsidR="003D15D5" w:rsidRPr="00147856" w:rsidTr="003D15D5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5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</w:pPr>
            <w:r w:rsidRPr="00147856">
              <w:t>Комплектование накопительных папок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2022 г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Сергеева Л.Г.</w:t>
            </w:r>
          </w:p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proofErr w:type="spellStart"/>
            <w:r w:rsidRPr="00147856">
              <w:t>Шесткова</w:t>
            </w:r>
            <w:proofErr w:type="spellEnd"/>
            <w:r w:rsidRPr="00147856">
              <w:t xml:space="preserve"> З.Е.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5D5" w:rsidRPr="00147856" w:rsidRDefault="003D15D5" w:rsidP="003D15D5"/>
        </w:tc>
      </w:tr>
      <w:tr w:rsidR="003D15D5" w:rsidRPr="00147856" w:rsidTr="003D15D5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6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</w:pPr>
            <w:r w:rsidRPr="00147856">
              <w:t xml:space="preserve">Приобретение комплект </w:t>
            </w:r>
            <w:proofErr w:type="spellStart"/>
            <w:r w:rsidRPr="00147856">
              <w:t>Фребеля</w:t>
            </w:r>
            <w:proofErr w:type="spellEnd"/>
            <w:r w:rsidRPr="00147856">
              <w:t xml:space="preserve"> (диагностика внимания, мышления младших школьников)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 xml:space="preserve">2020 г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Администрация школы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5D5" w:rsidRPr="00147856" w:rsidRDefault="003D15D5" w:rsidP="003D15D5"/>
        </w:tc>
      </w:tr>
      <w:tr w:rsidR="003D15D5" w:rsidRPr="00147856" w:rsidTr="003D15D5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>7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</w:pPr>
            <w:r w:rsidRPr="00147856">
              <w:t xml:space="preserve">Приобретение компьютерной программы </w:t>
            </w:r>
            <w:r w:rsidRPr="00147856">
              <w:lastRenderedPageBreak/>
              <w:t xml:space="preserve">Оценка психологических факторов предрасположенности к аддитивному поведению у подростков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lastRenderedPageBreak/>
              <w:t xml:space="preserve">2022 г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  <w:r w:rsidRPr="00147856">
              <w:t xml:space="preserve">Администрация </w:t>
            </w:r>
            <w:r w:rsidRPr="00147856">
              <w:lastRenderedPageBreak/>
              <w:t>школы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5D5" w:rsidRPr="00147856" w:rsidRDefault="003D15D5" w:rsidP="003D15D5"/>
        </w:tc>
      </w:tr>
      <w:tr w:rsidR="003D15D5" w:rsidRPr="00147856" w:rsidTr="003D15D5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15D5" w:rsidRPr="00147856" w:rsidRDefault="003D15D5" w:rsidP="003D15D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hideMark/>
          </w:tcPr>
          <w:p w:rsidR="003D15D5" w:rsidRPr="00147856" w:rsidRDefault="003D15D5" w:rsidP="003D15D5"/>
        </w:tc>
      </w:tr>
    </w:tbl>
    <w:p w:rsidR="004D4A16" w:rsidRPr="00147856" w:rsidRDefault="004D4A16" w:rsidP="006A2FF9"/>
    <w:p w:rsidR="004D4A16" w:rsidRPr="00147856" w:rsidRDefault="004D4A16" w:rsidP="001C2BF8">
      <w:pPr>
        <w:jc w:val="center"/>
        <w:rPr>
          <w:b/>
          <w:bCs/>
        </w:rPr>
      </w:pPr>
    </w:p>
    <w:p w:rsidR="004D4A16" w:rsidRPr="00147856" w:rsidRDefault="004D4A16" w:rsidP="00964696">
      <w:pPr>
        <w:ind w:firstLine="567"/>
      </w:pPr>
    </w:p>
    <w:tbl>
      <w:tblPr>
        <w:tblW w:w="1007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615"/>
        <w:gridCol w:w="1622"/>
        <w:gridCol w:w="8"/>
        <w:gridCol w:w="3828"/>
      </w:tblGrid>
      <w:tr w:rsidR="000561D2" w:rsidRPr="00147856" w:rsidTr="00EC11FF">
        <w:trPr>
          <w:jc w:val="center"/>
        </w:trPr>
        <w:tc>
          <w:tcPr>
            <w:tcW w:w="4615" w:type="dxa"/>
            <w:tcBorders>
              <w:top w:val="double" w:sz="4" w:space="0" w:color="1F497D" w:themeColor="text2"/>
              <w:lef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b/>
                <w:bCs/>
                <w:spacing w:val="-8"/>
                <w:lang w:val="en-US"/>
              </w:rPr>
            </w:pPr>
            <w:r w:rsidRPr="00147856">
              <w:rPr>
                <w:b/>
                <w:bCs/>
              </w:rPr>
              <w:t>Что планируется сделать</w:t>
            </w:r>
          </w:p>
        </w:tc>
        <w:tc>
          <w:tcPr>
            <w:tcW w:w="1622" w:type="dxa"/>
            <w:tcBorders>
              <w:top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b/>
                <w:bCs/>
                <w:spacing w:val="-8"/>
              </w:rPr>
            </w:pPr>
            <w:r w:rsidRPr="00147856">
              <w:rPr>
                <w:b/>
                <w:bCs/>
                <w:spacing w:val="-8"/>
              </w:rPr>
              <w:t>сроки</w:t>
            </w:r>
          </w:p>
        </w:tc>
        <w:tc>
          <w:tcPr>
            <w:tcW w:w="3836" w:type="dxa"/>
            <w:gridSpan w:val="2"/>
            <w:tcBorders>
              <w:top w:val="double" w:sz="4" w:space="0" w:color="1F497D" w:themeColor="text2"/>
              <w:righ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b/>
                <w:bCs/>
                <w:spacing w:val="-8"/>
                <w:lang w:val="en-US"/>
              </w:rPr>
            </w:pPr>
            <w:r w:rsidRPr="00147856">
              <w:rPr>
                <w:b/>
                <w:bCs/>
              </w:rPr>
              <w:t>Отметка о выполнении</w:t>
            </w:r>
          </w:p>
        </w:tc>
      </w:tr>
      <w:tr w:rsidR="000561D2" w:rsidRPr="00147856" w:rsidTr="00EC11FF">
        <w:trPr>
          <w:jc w:val="center"/>
        </w:trPr>
        <w:tc>
          <w:tcPr>
            <w:tcW w:w="4615" w:type="dxa"/>
            <w:tcBorders>
              <w:lef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  <w:r w:rsidRPr="00147856">
              <w:rPr>
                <w:spacing w:val="-8"/>
              </w:rPr>
              <w:t>Обновление тематических стендов</w:t>
            </w:r>
          </w:p>
        </w:tc>
        <w:tc>
          <w:tcPr>
            <w:tcW w:w="1630" w:type="dxa"/>
            <w:gridSpan w:val="2"/>
          </w:tcPr>
          <w:p w:rsidR="000561D2" w:rsidRPr="00147856" w:rsidRDefault="000561D2" w:rsidP="00EC11FF">
            <w:pPr>
              <w:ind w:right="-2738"/>
              <w:rPr>
                <w:spacing w:val="-8"/>
              </w:rPr>
            </w:pPr>
            <w:r w:rsidRPr="00147856">
              <w:rPr>
                <w:spacing w:val="-8"/>
              </w:rPr>
              <w:t>Сентябрь - май</w:t>
            </w:r>
          </w:p>
        </w:tc>
        <w:tc>
          <w:tcPr>
            <w:tcW w:w="3828" w:type="dxa"/>
            <w:tcBorders>
              <w:righ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</w:p>
        </w:tc>
      </w:tr>
      <w:tr w:rsidR="000561D2" w:rsidRPr="00147856" w:rsidTr="00EC11FF">
        <w:trPr>
          <w:jc w:val="center"/>
        </w:trPr>
        <w:tc>
          <w:tcPr>
            <w:tcW w:w="4615" w:type="dxa"/>
            <w:tcBorders>
              <w:lef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  <w:r w:rsidRPr="00147856">
              <w:rPr>
                <w:spacing w:val="-8"/>
              </w:rPr>
              <w:t>Систематизация дидактических материалов</w:t>
            </w:r>
          </w:p>
        </w:tc>
        <w:tc>
          <w:tcPr>
            <w:tcW w:w="1630" w:type="dxa"/>
            <w:gridSpan w:val="2"/>
          </w:tcPr>
          <w:p w:rsidR="000561D2" w:rsidRPr="00147856" w:rsidRDefault="000561D2" w:rsidP="00EC11FF">
            <w:pPr>
              <w:ind w:right="-2738"/>
              <w:rPr>
                <w:spacing w:val="-8"/>
              </w:rPr>
            </w:pPr>
            <w:r w:rsidRPr="00147856">
              <w:rPr>
                <w:spacing w:val="-8"/>
              </w:rPr>
              <w:t>Сентябрь – май</w:t>
            </w:r>
          </w:p>
        </w:tc>
        <w:tc>
          <w:tcPr>
            <w:tcW w:w="3828" w:type="dxa"/>
            <w:tcBorders>
              <w:righ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</w:p>
        </w:tc>
      </w:tr>
      <w:tr w:rsidR="000561D2" w:rsidRPr="00147856" w:rsidTr="00EC11FF">
        <w:trPr>
          <w:jc w:val="center"/>
        </w:trPr>
        <w:tc>
          <w:tcPr>
            <w:tcW w:w="4615" w:type="dxa"/>
            <w:tcBorders>
              <w:lef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  <w:r w:rsidRPr="00147856">
              <w:rPr>
                <w:spacing w:val="-8"/>
              </w:rPr>
              <w:t>Систематизация методической литературы</w:t>
            </w:r>
          </w:p>
        </w:tc>
        <w:tc>
          <w:tcPr>
            <w:tcW w:w="1630" w:type="dxa"/>
            <w:gridSpan w:val="2"/>
          </w:tcPr>
          <w:p w:rsidR="000561D2" w:rsidRPr="00147856" w:rsidRDefault="000561D2" w:rsidP="00EC11FF">
            <w:pPr>
              <w:ind w:right="-2738"/>
              <w:rPr>
                <w:spacing w:val="-8"/>
              </w:rPr>
            </w:pPr>
            <w:r w:rsidRPr="00147856">
              <w:rPr>
                <w:spacing w:val="-8"/>
              </w:rPr>
              <w:t>Сентябрь - май</w:t>
            </w:r>
          </w:p>
        </w:tc>
        <w:tc>
          <w:tcPr>
            <w:tcW w:w="3828" w:type="dxa"/>
            <w:tcBorders>
              <w:righ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</w:p>
        </w:tc>
      </w:tr>
      <w:tr w:rsidR="000561D2" w:rsidRPr="00147856" w:rsidTr="00EC11FF">
        <w:trPr>
          <w:jc w:val="center"/>
        </w:trPr>
        <w:tc>
          <w:tcPr>
            <w:tcW w:w="4615" w:type="dxa"/>
            <w:tcBorders>
              <w:lef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  <w:r w:rsidRPr="00147856">
              <w:rPr>
                <w:spacing w:val="-8"/>
              </w:rPr>
              <w:t xml:space="preserve">Приобретение </w:t>
            </w:r>
            <w:proofErr w:type="gramStart"/>
            <w:r w:rsidRPr="00147856">
              <w:rPr>
                <w:spacing w:val="-8"/>
              </w:rPr>
              <w:t>новых</w:t>
            </w:r>
            <w:proofErr w:type="gramEnd"/>
            <w:r w:rsidRPr="00147856">
              <w:rPr>
                <w:spacing w:val="-8"/>
              </w:rPr>
              <w:t xml:space="preserve"> дидактических </w:t>
            </w:r>
          </w:p>
          <w:p w:rsidR="000561D2" w:rsidRPr="00147856" w:rsidRDefault="000561D2" w:rsidP="00EC11FF">
            <w:pPr>
              <w:ind w:right="-3702"/>
              <w:rPr>
                <w:spacing w:val="-8"/>
              </w:rPr>
            </w:pPr>
            <w:r w:rsidRPr="00147856">
              <w:rPr>
                <w:spacing w:val="-8"/>
              </w:rPr>
              <w:t>материалов</w:t>
            </w:r>
          </w:p>
        </w:tc>
        <w:tc>
          <w:tcPr>
            <w:tcW w:w="1630" w:type="dxa"/>
            <w:gridSpan w:val="2"/>
          </w:tcPr>
          <w:p w:rsidR="000561D2" w:rsidRPr="00147856" w:rsidRDefault="000561D2" w:rsidP="00EC11FF">
            <w:pPr>
              <w:ind w:right="-2738"/>
              <w:rPr>
                <w:spacing w:val="-8"/>
              </w:rPr>
            </w:pPr>
            <w:r w:rsidRPr="00147856">
              <w:rPr>
                <w:spacing w:val="-8"/>
              </w:rPr>
              <w:t>Сентябрь - май</w:t>
            </w:r>
          </w:p>
        </w:tc>
        <w:tc>
          <w:tcPr>
            <w:tcW w:w="3828" w:type="dxa"/>
            <w:tcBorders>
              <w:righ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</w:p>
        </w:tc>
      </w:tr>
      <w:tr w:rsidR="000561D2" w:rsidRPr="00147856" w:rsidTr="00EC11FF">
        <w:trPr>
          <w:jc w:val="center"/>
        </w:trPr>
        <w:tc>
          <w:tcPr>
            <w:tcW w:w="4615" w:type="dxa"/>
            <w:tcBorders>
              <w:lef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  <w:r w:rsidRPr="00147856">
              <w:rPr>
                <w:spacing w:val="-8"/>
              </w:rPr>
              <w:t>Проведение школьной олимпиады</w:t>
            </w:r>
          </w:p>
        </w:tc>
        <w:tc>
          <w:tcPr>
            <w:tcW w:w="1630" w:type="dxa"/>
            <w:gridSpan w:val="2"/>
          </w:tcPr>
          <w:p w:rsidR="000561D2" w:rsidRPr="00147856" w:rsidRDefault="000561D2" w:rsidP="00EC11FF">
            <w:pPr>
              <w:ind w:right="-2738"/>
              <w:rPr>
                <w:spacing w:val="-8"/>
              </w:rPr>
            </w:pPr>
            <w:r w:rsidRPr="00147856">
              <w:rPr>
                <w:spacing w:val="-8"/>
              </w:rPr>
              <w:t>Ноябрь</w:t>
            </w:r>
          </w:p>
        </w:tc>
        <w:tc>
          <w:tcPr>
            <w:tcW w:w="3828" w:type="dxa"/>
            <w:tcBorders>
              <w:righ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</w:p>
        </w:tc>
      </w:tr>
      <w:tr w:rsidR="000561D2" w:rsidRPr="00147856" w:rsidTr="00EC11FF">
        <w:trPr>
          <w:jc w:val="center"/>
        </w:trPr>
        <w:tc>
          <w:tcPr>
            <w:tcW w:w="4615" w:type="dxa"/>
            <w:tcBorders>
              <w:lef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  <w:r w:rsidRPr="00147856">
              <w:rPr>
                <w:spacing w:val="-8"/>
              </w:rPr>
              <w:t xml:space="preserve">Проводить индивидуальную работу </w:t>
            </w:r>
            <w:proofErr w:type="gramStart"/>
            <w:r w:rsidRPr="00147856">
              <w:rPr>
                <w:spacing w:val="-8"/>
              </w:rPr>
              <w:t>с</w:t>
            </w:r>
            <w:proofErr w:type="gramEnd"/>
            <w:r w:rsidRPr="00147856">
              <w:rPr>
                <w:spacing w:val="-8"/>
              </w:rPr>
              <w:t xml:space="preserve"> </w:t>
            </w:r>
          </w:p>
          <w:p w:rsidR="000561D2" w:rsidRPr="00147856" w:rsidRDefault="000561D2" w:rsidP="00EC11FF">
            <w:pPr>
              <w:ind w:right="-3702"/>
              <w:rPr>
                <w:spacing w:val="-8"/>
              </w:rPr>
            </w:pPr>
            <w:r w:rsidRPr="00147856">
              <w:rPr>
                <w:spacing w:val="-8"/>
              </w:rPr>
              <w:t>учащимися</w:t>
            </w:r>
          </w:p>
        </w:tc>
        <w:tc>
          <w:tcPr>
            <w:tcW w:w="1630" w:type="dxa"/>
            <w:gridSpan w:val="2"/>
          </w:tcPr>
          <w:p w:rsidR="000561D2" w:rsidRPr="00147856" w:rsidRDefault="000561D2" w:rsidP="00EC11FF">
            <w:pPr>
              <w:ind w:right="-2738"/>
              <w:rPr>
                <w:spacing w:val="-8"/>
              </w:rPr>
            </w:pPr>
            <w:r w:rsidRPr="00147856">
              <w:rPr>
                <w:spacing w:val="-8"/>
              </w:rPr>
              <w:t>Сентябрь - май</w:t>
            </w:r>
          </w:p>
        </w:tc>
        <w:tc>
          <w:tcPr>
            <w:tcW w:w="3828" w:type="dxa"/>
            <w:tcBorders>
              <w:righ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</w:p>
        </w:tc>
      </w:tr>
      <w:tr w:rsidR="000561D2" w:rsidRPr="00147856" w:rsidTr="00EC11FF">
        <w:trPr>
          <w:jc w:val="center"/>
        </w:trPr>
        <w:tc>
          <w:tcPr>
            <w:tcW w:w="4615" w:type="dxa"/>
            <w:tcBorders>
              <w:lef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  <w:r w:rsidRPr="00147856">
              <w:t>Произвести инвентаризацию кабинета</w:t>
            </w:r>
          </w:p>
        </w:tc>
        <w:tc>
          <w:tcPr>
            <w:tcW w:w="1630" w:type="dxa"/>
            <w:gridSpan w:val="2"/>
          </w:tcPr>
          <w:p w:rsidR="000561D2" w:rsidRPr="00147856" w:rsidRDefault="000561D2" w:rsidP="00EC11FF">
            <w:pPr>
              <w:ind w:right="-2738"/>
              <w:rPr>
                <w:spacing w:val="-8"/>
              </w:rPr>
            </w:pPr>
            <w:r w:rsidRPr="00147856">
              <w:rPr>
                <w:spacing w:val="-8"/>
              </w:rPr>
              <w:t>Март-май</w:t>
            </w:r>
          </w:p>
        </w:tc>
        <w:tc>
          <w:tcPr>
            <w:tcW w:w="3828" w:type="dxa"/>
            <w:tcBorders>
              <w:bottom w:val="double" w:sz="4" w:space="0" w:color="1F497D" w:themeColor="text2"/>
              <w:right w:val="double" w:sz="4" w:space="0" w:color="1F497D" w:themeColor="text2"/>
            </w:tcBorders>
          </w:tcPr>
          <w:p w:rsidR="000561D2" w:rsidRPr="00147856" w:rsidRDefault="000561D2" w:rsidP="00EC11FF">
            <w:pPr>
              <w:ind w:right="-3702"/>
              <w:rPr>
                <w:spacing w:val="-8"/>
              </w:rPr>
            </w:pPr>
          </w:p>
        </w:tc>
      </w:tr>
    </w:tbl>
    <w:p w:rsidR="004D4A16" w:rsidRPr="00147856" w:rsidRDefault="004D4A16" w:rsidP="00964696">
      <w:pPr>
        <w:ind w:firstLine="567"/>
      </w:pPr>
    </w:p>
    <w:p w:rsidR="004D4A16" w:rsidRPr="00147856" w:rsidRDefault="004D4A16" w:rsidP="00964696">
      <w:pPr>
        <w:ind w:firstLine="567"/>
      </w:pPr>
    </w:p>
    <w:p w:rsidR="004D4A16" w:rsidRPr="00147856" w:rsidRDefault="004D4A16" w:rsidP="00964696">
      <w:pPr>
        <w:ind w:firstLine="567"/>
      </w:pPr>
    </w:p>
    <w:p w:rsidR="004D4A16" w:rsidRPr="00147856" w:rsidRDefault="004D4A16" w:rsidP="00131DEA">
      <w:pPr>
        <w:pStyle w:val="a8"/>
        <w:widowControl w:val="0"/>
        <w:ind w:firstLine="567"/>
        <w:jc w:val="center"/>
        <w:rPr>
          <w:b w:val="0"/>
          <w:bCs w:val="0"/>
          <w:caps/>
        </w:rPr>
      </w:pPr>
      <w:r w:rsidRPr="00147856">
        <w:rPr>
          <w:iCs/>
          <w:caps/>
        </w:rPr>
        <w:t>Характеристика учебного кабинета</w:t>
      </w:r>
      <w:r w:rsidRPr="00147856">
        <w:rPr>
          <w:b w:val="0"/>
          <w:bCs w:val="0"/>
          <w:caps/>
        </w:rPr>
        <w:t>.</w:t>
      </w:r>
    </w:p>
    <w:p w:rsidR="00131DEA" w:rsidRPr="00147856" w:rsidRDefault="00131DEA" w:rsidP="00131DEA">
      <w:pPr>
        <w:pStyle w:val="a8"/>
        <w:widowControl w:val="0"/>
        <w:ind w:firstLine="567"/>
        <w:jc w:val="center"/>
        <w:rPr>
          <w:b w:val="0"/>
          <w:bCs w:val="0"/>
          <w:caps/>
        </w:rPr>
      </w:pP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Специализированный кабинет педагога-психолога предназначен для квалифицированной консультативно - методической, психологической и </w:t>
      </w:r>
      <w:proofErr w:type="spellStart"/>
      <w:r>
        <w:rPr>
          <w:rStyle w:val="c3"/>
          <w:color w:val="000000"/>
        </w:rPr>
        <w:t>психокоррекционной</w:t>
      </w:r>
      <w:proofErr w:type="spellEnd"/>
      <w:r>
        <w:rPr>
          <w:rStyle w:val="c3"/>
          <w:color w:val="000000"/>
        </w:rPr>
        <w:t xml:space="preserve"> помощи детям, их родителям и педагогам по вопросам  обучения.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       Основная задача: обеспечение психологических условий для оптимального психического развития детей в образовательном учреждении.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       Основной принцип работы: индивидуальный подход к детям.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Направления деятельности и содержание работы.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Психологическая работа осуществляется по следующим направлениям: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·  Психопрофилактическая работа.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·  Психодиагностическая работа.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·  Развивающая и </w:t>
      </w:r>
      <w:proofErr w:type="spellStart"/>
      <w:r>
        <w:rPr>
          <w:rStyle w:val="c3"/>
          <w:color w:val="000000"/>
        </w:rPr>
        <w:t>психокоррекционная</w:t>
      </w:r>
      <w:proofErr w:type="spellEnd"/>
      <w:r>
        <w:rPr>
          <w:rStyle w:val="c3"/>
          <w:color w:val="000000"/>
        </w:rPr>
        <w:t xml:space="preserve"> работа.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·  Консультативная работа.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·  Психологическое просвещение и образование.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 Инструктивно-нормативные документы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color w:val="000000"/>
          <w:sz w:val="32"/>
          <w:szCs w:val="32"/>
        </w:rPr>
        <w:t>        </w:t>
      </w:r>
      <w:r>
        <w:rPr>
          <w:rStyle w:val="c3"/>
          <w:color w:val="000000"/>
        </w:rPr>
        <w:t>Закон об образовании Российской Федерации после принятия закона № 122-ФЗ от 22.08.2004.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       Международная конвенция о правах ребёнка.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       Федеральный закон о защите детей от информации причиняющий вред их здоровью и развитию Принят: Государственной Думой 21 декабря 2010 года. </w:t>
      </w:r>
      <w:proofErr w:type="gramStart"/>
      <w:r>
        <w:rPr>
          <w:rStyle w:val="c3"/>
          <w:color w:val="000000"/>
        </w:rPr>
        <w:t>Одобрен</w:t>
      </w:r>
      <w:proofErr w:type="gramEnd"/>
      <w:r>
        <w:rPr>
          <w:rStyle w:val="c3"/>
          <w:color w:val="000000"/>
        </w:rPr>
        <w:t xml:space="preserve"> Советом Федерации 24 декабря 2010 года.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       Решение Коллегии Минобразования РФ от 27.05.1997 N 6/1 "О стратегии воспитания и психологической поддержке личности в системе общего и профессионального образования" Источник публикации: "Вестник образования", N 10, 1997; "Образование в документах", N 16, 1997.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Закон "Об основных гарантиях прав ребенка в Российской Федерации" (принят ГД ФС РФ 03.07.1998) Федеральный закон от 24.07.1998 N 124-ФЗ (ред. от 23.07.2008).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«О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образования» Письмо  Минобразования РФ от 27.06.2003 N 28-51-513/16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Должностная инструкция педагога-психолога.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 Документация педагога-психолога: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1. Годовой перспективный план работы педагога психолога.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2. Журнал учета проведенной работы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3. График работы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4. Программы и методы психопрофилактической, диагностической, развивающей, коррекционной, консультационной и других видов работы.</w:t>
      </w:r>
    </w:p>
    <w:p w:rsid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5. Аналитический отчет о проведенной работе за год, утвержденный руководителем учреждения.</w:t>
      </w:r>
    </w:p>
    <w:p w:rsidR="00131DEA" w:rsidRPr="00147856" w:rsidRDefault="00131DEA" w:rsidP="0078571C">
      <w:pPr>
        <w:spacing w:line="360" w:lineRule="auto"/>
        <w:rPr>
          <w:b/>
          <w:bCs/>
          <w:caps/>
        </w:rPr>
      </w:pPr>
    </w:p>
    <w:p w:rsidR="004D4A16" w:rsidRPr="00147856" w:rsidRDefault="004D4A16" w:rsidP="00820748">
      <w:pPr>
        <w:jc w:val="center"/>
        <w:rPr>
          <w:b/>
          <w:bCs/>
          <w:caps/>
        </w:rPr>
      </w:pPr>
      <w:r w:rsidRPr="00147856">
        <w:rPr>
          <w:b/>
          <w:bCs/>
          <w:caps/>
        </w:rPr>
        <w:t>Общие сведения о кабинете</w:t>
      </w:r>
    </w:p>
    <w:p w:rsidR="004D4A16" w:rsidRPr="00147856" w:rsidRDefault="004D4A16" w:rsidP="00820748">
      <w:pPr>
        <w:jc w:val="center"/>
      </w:pPr>
    </w:p>
    <w:tbl>
      <w:tblPr>
        <w:tblW w:w="10166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688"/>
        <w:gridCol w:w="4478"/>
      </w:tblGrid>
      <w:tr w:rsidR="004D4A16" w:rsidRPr="00147856" w:rsidTr="00131DEA">
        <w:tc>
          <w:tcPr>
            <w:tcW w:w="5688" w:type="dxa"/>
            <w:tcBorders>
              <w:top w:val="double" w:sz="4" w:space="0" w:color="1F497D" w:themeColor="text2"/>
              <w:left w:val="double" w:sz="4" w:space="0" w:color="1F497D" w:themeColor="text2"/>
            </w:tcBorders>
          </w:tcPr>
          <w:p w:rsidR="004D4A16" w:rsidRPr="00147856" w:rsidRDefault="004D4A16" w:rsidP="0007387D">
            <w:pPr>
              <w:rPr>
                <w:b/>
              </w:rPr>
            </w:pPr>
            <w:r w:rsidRPr="00147856">
              <w:rPr>
                <w:b/>
              </w:rPr>
              <w:t>Номер кабинета</w:t>
            </w:r>
          </w:p>
        </w:tc>
        <w:tc>
          <w:tcPr>
            <w:tcW w:w="4478" w:type="dxa"/>
            <w:tcBorders>
              <w:top w:val="double" w:sz="4" w:space="0" w:color="1F497D" w:themeColor="text2"/>
              <w:right w:val="double" w:sz="4" w:space="0" w:color="1F497D" w:themeColor="text2"/>
            </w:tcBorders>
          </w:tcPr>
          <w:p w:rsidR="004D4A16" w:rsidRPr="00147856" w:rsidRDefault="000C5854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27</w:t>
            </w:r>
          </w:p>
        </w:tc>
      </w:tr>
      <w:tr w:rsidR="004D4A16" w:rsidRPr="00147856" w:rsidTr="00131DEA"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07387D">
            <w:pPr>
              <w:rPr>
                <w:b/>
              </w:rPr>
            </w:pPr>
            <w:r w:rsidRPr="00147856">
              <w:rPr>
                <w:b/>
              </w:rPr>
              <w:t>Расположение (этаж)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</w:tcPr>
          <w:p w:rsidR="004D4A16" w:rsidRPr="00147856" w:rsidRDefault="000C5854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2</w:t>
            </w:r>
            <w:r w:rsidR="004D4A16" w:rsidRPr="00147856">
              <w:rPr>
                <w:b/>
              </w:rPr>
              <w:t xml:space="preserve"> этаж</w:t>
            </w:r>
          </w:p>
        </w:tc>
      </w:tr>
      <w:tr w:rsidR="004D4A16" w:rsidRPr="00147856" w:rsidTr="00131DEA"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07387D">
            <w:pPr>
              <w:rPr>
                <w:b/>
              </w:rPr>
            </w:pPr>
            <w:r w:rsidRPr="00147856">
              <w:rPr>
                <w:b/>
              </w:rPr>
              <w:t>Площадь (м</w:t>
            </w:r>
            <w:proofErr w:type="gramStart"/>
            <w:r w:rsidRPr="00147856">
              <w:rPr>
                <w:b/>
                <w:vertAlign w:val="superscript"/>
              </w:rPr>
              <w:t>2</w:t>
            </w:r>
            <w:proofErr w:type="gramEnd"/>
            <w:r w:rsidRPr="00147856">
              <w:rPr>
                <w:b/>
              </w:rPr>
              <w:t>)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  <w:shd w:val="clear" w:color="auto" w:fill="auto"/>
          </w:tcPr>
          <w:p w:rsidR="004D4A16" w:rsidRPr="00147856" w:rsidRDefault="000C5854" w:rsidP="00131DEA">
            <w:pPr>
              <w:jc w:val="center"/>
              <w:rPr>
                <w:b/>
                <w:vertAlign w:val="superscript"/>
              </w:rPr>
            </w:pPr>
            <w:r w:rsidRPr="00147856">
              <w:rPr>
                <w:b/>
              </w:rPr>
              <w:t>6</w:t>
            </w:r>
            <w:r w:rsidR="004D4A16" w:rsidRPr="00147856">
              <w:rPr>
                <w:b/>
              </w:rPr>
              <w:t xml:space="preserve"> м</w:t>
            </w:r>
            <w:proofErr w:type="gramStart"/>
            <w:r w:rsidR="004D4A16" w:rsidRPr="0014785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4D4A16" w:rsidRPr="00147856" w:rsidTr="00131DEA"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07387D">
            <w:pPr>
              <w:rPr>
                <w:b/>
              </w:rPr>
            </w:pPr>
            <w:r w:rsidRPr="00147856">
              <w:rPr>
                <w:b/>
              </w:rPr>
              <w:t>Оснащение окон решетками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  <w:shd w:val="clear" w:color="auto" w:fill="auto"/>
          </w:tcPr>
          <w:p w:rsidR="004D4A16" w:rsidRPr="00147856" w:rsidRDefault="004D4A16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-</w:t>
            </w:r>
          </w:p>
        </w:tc>
      </w:tr>
      <w:tr w:rsidR="004D4A16" w:rsidRPr="00147856" w:rsidTr="00131DEA"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07387D">
            <w:pPr>
              <w:rPr>
                <w:b/>
              </w:rPr>
            </w:pPr>
            <w:r w:rsidRPr="00147856">
              <w:rPr>
                <w:b/>
              </w:rPr>
              <w:t>Оснащение окон затемнением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  <w:shd w:val="clear" w:color="auto" w:fill="auto"/>
          </w:tcPr>
          <w:p w:rsidR="004D4A16" w:rsidRPr="00147856" w:rsidRDefault="004D4A16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+</w:t>
            </w:r>
          </w:p>
        </w:tc>
      </w:tr>
      <w:tr w:rsidR="004D4A16" w:rsidRPr="00147856" w:rsidTr="00131DEA"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07387D">
            <w:pPr>
              <w:rPr>
                <w:b/>
              </w:rPr>
            </w:pPr>
            <w:r w:rsidRPr="00147856">
              <w:rPr>
                <w:b/>
              </w:rPr>
              <w:t>Искусственное освещение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  <w:shd w:val="clear" w:color="auto" w:fill="auto"/>
          </w:tcPr>
          <w:p w:rsidR="004D4A16" w:rsidRPr="00147856" w:rsidRDefault="004D4A16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Лампы дневного освещения</w:t>
            </w:r>
          </w:p>
        </w:tc>
      </w:tr>
      <w:tr w:rsidR="004D4A16" w:rsidRPr="00147856" w:rsidTr="00131DEA"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07387D">
            <w:pPr>
              <w:rPr>
                <w:b/>
              </w:rPr>
            </w:pPr>
            <w:r w:rsidRPr="00147856">
              <w:rPr>
                <w:b/>
              </w:rPr>
              <w:t>Естественное освещение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  <w:shd w:val="clear" w:color="auto" w:fill="auto"/>
          </w:tcPr>
          <w:p w:rsidR="004D4A16" w:rsidRPr="00147856" w:rsidRDefault="004D4A16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Окна</w:t>
            </w:r>
          </w:p>
        </w:tc>
      </w:tr>
      <w:tr w:rsidR="004D4A16" w:rsidRPr="00147856" w:rsidTr="00131DEA">
        <w:tc>
          <w:tcPr>
            <w:tcW w:w="5688" w:type="dxa"/>
            <w:tcBorders>
              <w:left w:val="double" w:sz="4" w:space="0" w:color="1F497D" w:themeColor="text2"/>
              <w:bottom w:val="double" w:sz="4" w:space="0" w:color="1F497D" w:themeColor="text2"/>
            </w:tcBorders>
          </w:tcPr>
          <w:p w:rsidR="004D4A16" w:rsidRPr="00147856" w:rsidRDefault="004D4A16" w:rsidP="0007387D">
            <w:pPr>
              <w:rPr>
                <w:b/>
              </w:rPr>
            </w:pPr>
            <w:r w:rsidRPr="00147856">
              <w:rPr>
                <w:b/>
              </w:rPr>
              <w:t>Количество окон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  <w:shd w:val="clear" w:color="auto" w:fill="auto"/>
          </w:tcPr>
          <w:p w:rsidR="004D4A16" w:rsidRPr="00147856" w:rsidRDefault="000C5854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1</w:t>
            </w:r>
          </w:p>
        </w:tc>
      </w:tr>
      <w:tr w:rsidR="004D4A16" w:rsidRPr="00147856" w:rsidTr="00131DEA">
        <w:tc>
          <w:tcPr>
            <w:tcW w:w="5688" w:type="dxa"/>
            <w:tcBorders>
              <w:top w:val="double" w:sz="4" w:space="0" w:color="1F497D" w:themeColor="text2"/>
              <w:left w:val="double" w:sz="4" w:space="0" w:color="1F497D" w:themeColor="text2"/>
            </w:tcBorders>
          </w:tcPr>
          <w:p w:rsidR="004D4A16" w:rsidRPr="00147856" w:rsidRDefault="004D4A16" w:rsidP="0007387D">
            <w:pPr>
              <w:rPr>
                <w:b/>
              </w:rPr>
            </w:pPr>
            <w:proofErr w:type="spellStart"/>
            <w:r w:rsidRPr="00147856">
              <w:rPr>
                <w:b/>
              </w:rPr>
              <w:t>Электророзетки</w:t>
            </w:r>
            <w:proofErr w:type="spellEnd"/>
          </w:p>
        </w:tc>
        <w:tc>
          <w:tcPr>
            <w:tcW w:w="4478" w:type="dxa"/>
            <w:tcBorders>
              <w:right w:val="double" w:sz="4" w:space="0" w:color="1F497D" w:themeColor="text2"/>
            </w:tcBorders>
            <w:shd w:val="clear" w:color="auto" w:fill="auto"/>
          </w:tcPr>
          <w:p w:rsidR="004D4A16" w:rsidRPr="00147856" w:rsidRDefault="000C5854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2</w:t>
            </w:r>
          </w:p>
        </w:tc>
      </w:tr>
      <w:tr w:rsidR="004D4A16" w:rsidRPr="00147856" w:rsidTr="00131DEA"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07387D">
            <w:pPr>
              <w:rPr>
                <w:b/>
              </w:rPr>
            </w:pPr>
            <w:r w:rsidRPr="00147856">
              <w:rPr>
                <w:b/>
              </w:rPr>
              <w:t>Площадь окон (м</w:t>
            </w:r>
            <w:proofErr w:type="gramStart"/>
            <w:r w:rsidRPr="00147856">
              <w:rPr>
                <w:b/>
                <w:vertAlign w:val="superscript"/>
              </w:rPr>
              <w:t>2</w:t>
            </w:r>
            <w:proofErr w:type="gramEnd"/>
            <w:r w:rsidRPr="00147856">
              <w:rPr>
                <w:b/>
              </w:rPr>
              <w:t>)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  <w:shd w:val="clear" w:color="auto" w:fill="auto"/>
          </w:tcPr>
          <w:p w:rsidR="004D4A16" w:rsidRPr="00147856" w:rsidRDefault="004D4A16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2,5×2</w:t>
            </w:r>
          </w:p>
        </w:tc>
      </w:tr>
      <w:tr w:rsidR="004D4A16" w:rsidRPr="00147856" w:rsidTr="00131DEA">
        <w:trPr>
          <w:trHeight w:val="345"/>
        </w:trPr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186D7C">
            <w:pPr>
              <w:jc w:val="both"/>
              <w:rPr>
                <w:b/>
              </w:rPr>
            </w:pPr>
            <w:r w:rsidRPr="00147856">
              <w:rPr>
                <w:b/>
              </w:rPr>
              <w:t>Стул мягкий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</w:tcPr>
          <w:p w:rsidR="004D4A16" w:rsidRPr="00147856" w:rsidRDefault="000C5854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2</w:t>
            </w:r>
          </w:p>
        </w:tc>
      </w:tr>
      <w:tr w:rsidR="004D4A16" w:rsidRPr="00147856" w:rsidTr="00131DEA">
        <w:trPr>
          <w:trHeight w:val="285"/>
        </w:trPr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186D7C">
            <w:pPr>
              <w:jc w:val="both"/>
              <w:rPr>
                <w:b/>
              </w:rPr>
            </w:pPr>
            <w:r w:rsidRPr="00147856">
              <w:rPr>
                <w:b/>
              </w:rPr>
              <w:t>Стул ученический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</w:tcPr>
          <w:p w:rsidR="004D4A16" w:rsidRPr="00147856" w:rsidRDefault="000C5854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-</w:t>
            </w:r>
          </w:p>
        </w:tc>
      </w:tr>
      <w:tr w:rsidR="004D4A16" w:rsidRPr="00147856" w:rsidTr="00131DEA">
        <w:trPr>
          <w:trHeight w:val="300"/>
        </w:trPr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186D7C">
            <w:pPr>
              <w:jc w:val="both"/>
              <w:rPr>
                <w:b/>
              </w:rPr>
            </w:pPr>
            <w:r w:rsidRPr="00147856">
              <w:rPr>
                <w:b/>
              </w:rPr>
              <w:t>Огнетушитель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1</w:t>
            </w:r>
          </w:p>
        </w:tc>
      </w:tr>
      <w:tr w:rsidR="004D4A16" w:rsidRPr="00147856" w:rsidTr="00131DEA">
        <w:trPr>
          <w:trHeight w:val="254"/>
        </w:trPr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0C5854" w:rsidP="00186D7C">
            <w:pPr>
              <w:jc w:val="both"/>
              <w:rPr>
                <w:b/>
              </w:rPr>
            </w:pPr>
            <w:r w:rsidRPr="00147856">
              <w:rPr>
                <w:b/>
              </w:rPr>
              <w:t xml:space="preserve">Шкаф 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1</w:t>
            </w:r>
          </w:p>
        </w:tc>
      </w:tr>
      <w:tr w:rsidR="004D4A16" w:rsidRPr="00147856" w:rsidTr="00131DEA">
        <w:trPr>
          <w:trHeight w:val="254"/>
        </w:trPr>
        <w:tc>
          <w:tcPr>
            <w:tcW w:w="5688" w:type="dxa"/>
            <w:tcBorders>
              <w:left w:val="double" w:sz="4" w:space="0" w:color="1F497D" w:themeColor="text2"/>
            </w:tcBorders>
          </w:tcPr>
          <w:p w:rsidR="004D4A16" w:rsidRPr="00147856" w:rsidRDefault="000C5854" w:rsidP="0007387D">
            <w:pPr>
              <w:jc w:val="both"/>
              <w:rPr>
                <w:b/>
              </w:rPr>
            </w:pPr>
            <w:r w:rsidRPr="00147856">
              <w:rPr>
                <w:b/>
              </w:rPr>
              <w:t>Стол письменный</w:t>
            </w:r>
          </w:p>
        </w:tc>
        <w:tc>
          <w:tcPr>
            <w:tcW w:w="4478" w:type="dxa"/>
            <w:tcBorders>
              <w:right w:val="double" w:sz="4" w:space="0" w:color="1F497D" w:themeColor="text2"/>
            </w:tcBorders>
          </w:tcPr>
          <w:p w:rsidR="004D4A16" w:rsidRPr="00147856" w:rsidRDefault="000C5854" w:rsidP="00131DEA">
            <w:pPr>
              <w:jc w:val="center"/>
              <w:rPr>
                <w:b/>
              </w:rPr>
            </w:pPr>
            <w:r w:rsidRPr="00147856">
              <w:rPr>
                <w:b/>
              </w:rPr>
              <w:t>2</w:t>
            </w:r>
          </w:p>
        </w:tc>
      </w:tr>
    </w:tbl>
    <w:p w:rsidR="004D4A16" w:rsidRPr="00147856" w:rsidRDefault="004D4A16" w:rsidP="00C23CAD">
      <w:pPr>
        <w:spacing w:line="360" w:lineRule="auto"/>
        <w:jc w:val="center"/>
        <w:rPr>
          <w:b/>
          <w:bCs/>
          <w:caps/>
        </w:rPr>
      </w:pPr>
    </w:p>
    <w:p w:rsidR="004D4A16" w:rsidRPr="00147856" w:rsidRDefault="004D4A16" w:rsidP="00C23CAD">
      <w:pPr>
        <w:spacing w:line="360" w:lineRule="auto"/>
        <w:jc w:val="center"/>
        <w:rPr>
          <w:b/>
          <w:bCs/>
          <w:caps/>
        </w:rPr>
      </w:pPr>
    </w:p>
    <w:p w:rsidR="004D4A16" w:rsidRPr="00147856" w:rsidRDefault="004D4A16">
      <w:pPr>
        <w:jc w:val="center"/>
        <w:rPr>
          <w:b/>
          <w:bCs/>
          <w:caps/>
        </w:rPr>
      </w:pPr>
      <w:r w:rsidRPr="00147856">
        <w:rPr>
          <w:b/>
          <w:bCs/>
          <w:caps/>
        </w:rPr>
        <w:t>материально- техническая база</w:t>
      </w:r>
    </w:p>
    <w:p w:rsidR="004D4A16" w:rsidRPr="00147856" w:rsidRDefault="004D4A16">
      <w:pPr>
        <w:jc w:val="center"/>
        <w:rPr>
          <w:b/>
          <w:bCs/>
          <w:caps/>
        </w:rPr>
      </w:pPr>
      <w:r w:rsidRPr="00147856">
        <w:rPr>
          <w:b/>
          <w:bCs/>
          <w:caps/>
        </w:rPr>
        <w:t xml:space="preserve"> учебн</w:t>
      </w:r>
      <w:r w:rsidR="000C5854" w:rsidRPr="00147856">
        <w:rPr>
          <w:b/>
          <w:bCs/>
          <w:caps/>
        </w:rPr>
        <w:t>ого кабинета психологов</w:t>
      </w:r>
    </w:p>
    <w:p w:rsidR="004D4A16" w:rsidRPr="00147856" w:rsidRDefault="004D4A16">
      <w:pPr>
        <w:ind w:firstLine="1800"/>
      </w:pPr>
    </w:p>
    <w:p w:rsidR="004D4A16" w:rsidRPr="00147856" w:rsidRDefault="004D4A16" w:rsidP="000B2F14">
      <w:pPr>
        <w:jc w:val="center"/>
      </w:pPr>
      <w:r w:rsidRPr="00147856">
        <w:rPr>
          <w:b/>
          <w:bCs/>
          <w:caps/>
        </w:rPr>
        <w:t>ТСО</w:t>
      </w:r>
    </w:p>
    <w:tbl>
      <w:tblPr>
        <w:tblW w:w="10169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2673"/>
        <w:gridCol w:w="709"/>
        <w:gridCol w:w="2486"/>
        <w:gridCol w:w="774"/>
        <w:gridCol w:w="1987"/>
        <w:gridCol w:w="1022"/>
      </w:tblGrid>
      <w:tr w:rsidR="004D4A16" w:rsidRPr="00147856" w:rsidTr="00F416DC">
        <w:trPr>
          <w:trHeight w:val="602"/>
        </w:trPr>
        <w:tc>
          <w:tcPr>
            <w:tcW w:w="51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E0E0E0"/>
            <w:vAlign w:val="center"/>
          </w:tcPr>
          <w:p w:rsidR="004D4A16" w:rsidRPr="00147856" w:rsidRDefault="004D4A16" w:rsidP="006A1DB0">
            <w:pPr>
              <w:ind w:right="-108"/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47856">
              <w:rPr>
                <w:b/>
                <w:bCs/>
              </w:rPr>
              <w:t>п</w:t>
            </w:r>
            <w:proofErr w:type="spellEnd"/>
            <w:proofErr w:type="gramEnd"/>
            <w:r w:rsidRPr="00147856">
              <w:rPr>
                <w:b/>
                <w:bCs/>
              </w:rPr>
              <w:t>/</w:t>
            </w:r>
            <w:proofErr w:type="spellStart"/>
            <w:r w:rsidRPr="0014785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E0E0E0"/>
            <w:vAlign w:val="center"/>
          </w:tcPr>
          <w:p w:rsidR="004D4A16" w:rsidRPr="00147856" w:rsidRDefault="004D4A16" w:rsidP="000B2F14">
            <w:pPr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 xml:space="preserve">Название </w:t>
            </w:r>
          </w:p>
        </w:tc>
        <w:tc>
          <w:tcPr>
            <w:tcW w:w="709" w:type="dxa"/>
            <w:tcBorders>
              <w:top w:val="double" w:sz="4" w:space="0" w:color="1F497D" w:themeColor="text2"/>
            </w:tcBorders>
            <w:shd w:val="clear" w:color="auto" w:fill="E0E0E0"/>
            <w:vAlign w:val="center"/>
          </w:tcPr>
          <w:p w:rsidR="004D4A16" w:rsidRPr="00147856" w:rsidRDefault="004D4A16" w:rsidP="006A1DB0">
            <w:pPr>
              <w:ind w:right="-108" w:hanging="115"/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>Кол.</w:t>
            </w:r>
          </w:p>
        </w:tc>
        <w:tc>
          <w:tcPr>
            <w:tcW w:w="2486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E0E0E0"/>
            <w:vAlign w:val="center"/>
          </w:tcPr>
          <w:p w:rsidR="004D4A16" w:rsidRPr="00147856" w:rsidRDefault="004D4A16" w:rsidP="006A1DB0">
            <w:pPr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>Марка</w:t>
            </w:r>
          </w:p>
        </w:tc>
        <w:tc>
          <w:tcPr>
            <w:tcW w:w="774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E0E0E0"/>
            <w:vAlign w:val="center"/>
          </w:tcPr>
          <w:p w:rsidR="004D4A16" w:rsidRPr="00147856" w:rsidRDefault="004D4A16" w:rsidP="006A1DB0">
            <w:pPr>
              <w:ind w:left="-108" w:right="-108"/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 xml:space="preserve">Год </w:t>
            </w:r>
            <w:proofErr w:type="spellStart"/>
            <w:r w:rsidRPr="00147856">
              <w:rPr>
                <w:b/>
                <w:bCs/>
              </w:rPr>
              <w:t>вып</w:t>
            </w:r>
            <w:proofErr w:type="spellEnd"/>
            <w:r w:rsidRPr="00147856">
              <w:rPr>
                <w:b/>
                <w:bCs/>
              </w:rPr>
              <w:t>.</w:t>
            </w:r>
          </w:p>
        </w:tc>
        <w:tc>
          <w:tcPr>
            <w:tcW w:w="1987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E0E0E0"/>
            <w:vAlign w:val="center"/>
          </w:tcPr>
          <w:p w:rsidR="004D4A16" w:rsidRPr="00147856" w:rsidRDefault="004D4A16" w:rsidP="006A1DB0">
            <w:pPr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>Серийный или заводской номер</w:t>
            </w:r>
          </w:p>
        </w:tc>
        <w:tc>
          <w:tcPr>
            <w:tcW w:w="1022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E0E0E0"/>
            <w:vAlign w:val="center"/>
          </w:tcPr>
          <w:p w:rsidR="004D4A16" w:rsidRPr="00147856" w:rsidRDefault="004D4A16" w:rsidP="006A1DB0">
            <w:pPr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>Инв. № по школе</w:t>
            </w:r>
          </w:p>
        </w:tc>
      </w:tr>
      <w:tr w:rsidR="00F416DC" w:rsidRPr="00147856" w:rsidTr="00F416DC">
        <w:trPr>
          <w:trHeight w:val="362"/>
        </w:trPr>
        <w:tc>
          <w:tcPr>
            <w:tcW w:w="518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vAlign w:val="center"/>
          </w:tcPr>
          <w:p w:rsidR="00F416DC" w:rsidRPr="00147856" w:rsidRDefault="00F416DC" w:rsidP="00C93EA7">
            <w:pPr>
              <w:numPr>
                <w:ilvl w:val="0"/>
                <w:numId w:val="1"/>
              </w:numPr>
              <w:tabs>
                <w:tab w:val="num" w:pos="0"/>
              </w:tabs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673" w:type="dxa"/>
            <w:tcBorders>
              <w:top w:val="double" w:sz="4" w:space="0" w:color="1F497D" w:themeColor="text2"/>
            </w:tcBorders>
          </w:tcPr>
          <w:p w:rsidR="00F416DC" w:rsidRPr="00147856" w:rsidRDefault="00F416DC" w:rsidP="00861CAF">
            <w:r w:rsidRPr="00147856">
              <w:t>Системный блок</w:t>
            </w:r>
          </w:p>
        </w:tc>
        <w:tc>
          <w:tcPr>
            <w:tcW w:w="709" w:type="dxa"/>
          </w:tcPr>
          <w:p w:rsidR="00F416DC" w:rsidRPr="00147856" w:rsidRDefault="00F416DC" w:rsidP="00861CAF">
            <w:pPr>
              <w:jc w:val="center"/>
            </w:pPr>
            <w:r w:rsidRPr="00147856">
              <w:t>1</w:t>
            </w:r>
          </w:p>
        </w:tc>
        <w:tc>
          <w:tcPr>
            <w:tcW w:w="2486" w:type="dxa"/>
            <w:tcBorders>
              <w:top w:val="double" w:sz="4" w:space="0" w:color="1F497D" w:themeColor="text2"/>
            </w:tcBorders>
            <w:vAlign w:val="center"/>
          </w:tcPr>
          <w:p w:rsidR="00F416DC" w:rsidRPr="00147856" w:rsidRDefault="00F416DC" w:rsidP="00EC11FF">
            <w:pPr>
              <w:rPr>
                <w:lang w:val="en-US"/>
              </w:rPr>
            </w:pPr>
            <w:r w:rsidRPr="00147856">
              <w:rPr>
                <w:lang w:val="en-US"/>
              </w:rPr>
              <w:t xml:space="preserve">IRU </w:t>
            </w:r>
          </w:p>
        </w:tc>
        <w:tc>
          <w:tcPr>
            <w:tcW w:w="774" w:type="dxa"/>
            <w:tcBorders>
              <w:top w:val="double" w:sz="4" w:space="0" w:color="1F497D" w:themeColor="text2"/>
            </w:tcBorders>
            <w:vAlign w:val="center"/>
          </w:tcPr>
          <w:p w:rsidR="00F416DC" w:rsidRPr="00147856" w:rsidRDefault="00F416DC" w:rsidP="00EC11FF">
            <w:pPr>
              <w:jc w:val="center"/>
            </w:pPr>
            <w:r w:rsidRPr="00147856">
              <w:rPr>
                <w:lang w:val="en-US"/>
              </w:rPr>
              <w:t>20</w:t>
            </w:r>
            <w:r w:rsidRPr="00147856">
              <w:t>21</w:t>
            </w:r>
          </w:p>
        </w:tc>
        <w:tc>
          <w:tcPr>
            <w:tcW w:w="1987" w:type="dxa"/>
            <w:tcBorders>
              <w:top w:val="double" w:sz="4" w:space="0" w:color="1F497D" w:themeColor="text2"/>
            </w:tcBorders>
            <w:vAlign w:val="center"/>
          </w:tcPr>
          <w:p w:rsidR="00F416DC" w:rsidRPr="00147856" w:rsidRDefault="00F416DC" w:rsidP="00AE4EA8"/>
        </w:tc>
        <w:tc>
          <w:tcPr>
            <w:tcW w:w="1022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vAlign w:val="center"/>
          </w:tcPr>
          <w:p w:rsidR="00F416DC" w:rsidRPr="00147856" w:rsidRDefault="00F416DC"/>
        </w:tc>
      </w:tr>
      <w:tr w:rsidR="00F416DC" w:rsidRPr="00147856" w:rsidTr="00F416DC">
        <w:trPr>
          <w:trHeight w:val="362"/>
        </w:trPr>
        <w:tc>
          <w:tcPr>
            <w:tcW w:w="518" w:type="dxa"/>
            <w:tcBorders>
              <w:left w:val="double" w:sz="4" w:space="0" w:color="1F497D" w:themeColor="text2"/>
            </w:tcBorders>
            <w:vAlign w:val="center"/>
          </w:tcPr>
          <w:p w:rsidR="00F416DC" w:rsidRPr="00147856" w:rsidRDefault="00F416DC" w:rsidP="00C93EA7">
            <w:pPr>
              <w:numPr>
                <w:ilvl w:val="0"/>
                <w:numId w:val="1"/>
              </w:numPr>
              <w:tabs>
                <w:tab w:val="num" w:pos="0"/>
              </w:tabs>
              <w:ind w:left="0" w:right="-108" w:firstLine="0"/>
              <w:jc w:val="center"/>
            </w:pPr>
          </w:p>
        </w:tc>
        <w:tc>
          <w:tcPr>
            <w:tcW w:w="2673" w:type="dxa"/>
          </w:tcPr>
          <w:p w:rsidR="00F416DC" w:rsidRPr="00147856" w:rsidRDefault="00F416DC" w:rsidP="00861CAF">
            <w:r w:rsidRPr="00147856">
              <w:t>Монитор</w:t>
            </w:r>
          </w:p>
        </w:tc>
        <w:tc>
          <w:tcPr>
            <w:tcW w:w="709" w:type="dxa"/>
          </w:tcPr>
          <w:p w:rsidR="00F416DC" w:rsidRPr="00147856" w:rsidRDefault="00F416DC" w:rsidP="00861CAF">
            <w:pPr>
              <w:jc w:val="center"/>
            </w:pPr>
            <w:r w:rsidRPr="00147856">
              <w:t>1</w:t>
            </w:r>
          </w:p>
        </w:tc>
        <w:tc>
          <w:tcPr>
            <w:tcW w:w="2486" w:type="dxa"/>
            <w:vAlign w:val="center"/>
          </w:tcPr>
          <w:p w:rsidR="00F416DC" w:rsidRPr="00147856" w:rsidRDefault="00F416DC" w:rsidP="00EC11FF">
            <w:pPr>
              <w:rPr>
                <w:lang w:val="en-US"/>
              </w:rPr>
            </w:pPr>
            <w:r w:rsidRPr="00147856">
              <w:rPr>
                <w:lang w:val="en-US"/>
              </w:rPr>
              <w:t>Philips 190V-4L</w:t>
            </w:r>
          </w:p>
        </w:tc>
        <w:tc>
          <w:tcPr>
            <w:tcW w:w="774" w:type="dxa"/>
            <w:vAlign w:val="center"/>
          </w:tcPr>
          <w:p w:rsidR="00F416DC" w:rsidRPr="00147856" w:rsidRDefault="00F416DC" w:rsidP="00EC11FF">
            <w:pPr>
              <w:jc w:val="center"/>
              <w:rPr>
                <w:lang w:val="en-US"/>
              </w:rPr>
            </w:pPr>
            <w:r w:rsidRPr="00147856">
              <w:rPr>
                <w:lang w:val="en-US"/>
              </w:rPr>
              <w:t>2012</w:t>
            </w:r>
          </w:p>
        </w:tc>
        <w:tc>
          <w:tcPr>
            <w:tcW w:w="1987" w:type="dxa"/>
            <w:vAlign w:val="center"/>
          </w:tcPr>
          <w:p w:rsidR="00F416DC" w:rsidRPr="00147856" w:rsidRDefault="00F416DC" w:rsidP="00AE4EA8">
            <w:pPr>
              <w:rPr>
                <w:lang w:val="en-US"/>
              </w:rPr>
            </w:pPr>
          </w:p>
        </w:tc>
        <w:tc>
          <w:tcPr>
            <w:tcW w:w="1022" w:type="dxa"/>
            <w:tcBorders>
              <w:right w:val="double" w:sz="4" w:space="0" w:color="1F497D" w:themeColor="text2"/>
            </w:tcBorders>
            <w:vAlign w:val="center"/>
          </w:tcPr>
          <w:p w:rsidR="00F416DC" w:rsidRPr="00147856" w:rsidRDefault="00F416DC"/>
        </w:tc>
      </w:tr>
      <w:tr w:rsidR="00F416DC" w:rsidRPr="00147856" w:rsidTr="00F416DC">
        <w:trPr>
          <w:trHeight w:val="362"/>
        </w:trPr>
        <w:tc>
          <w:tcPr>
            <w:tcW w:w="518" w:type="dxa"/>
            <w:tcBorders>
              <w:left w:val="double" w:sz="4" w:space="0" w:color="1F497D" w:themeColor="text2"/>
            </w:tcBorders>
            <w:vAlign w:val="center"/>
          </w:tcPr>
          <w:p w:rsidR="00F416DC" w:rsidRPr="00147856" w:rsidRDefault="00F416DC" w:rsidP="00C93EA7">
            <w:pPr>
              <w:numPr>
                <w:ilvl w:val="0"/>
                <w:numId w:val="1"/>
              </w:numPr>
              <w:tabs>
                <w:tab w:val="num" w:pos="0"/>
              </w:tabs>
              <w:ind w:left="0" w:right="-108" w:firstLine="0"/>
              <w:jc w:val="center"/>
            </w:pPr>
          </w:p>
        </w:tc>
        <w:tc>
          <w:tcPr>
            <w:tcW w:w="2673" w:type="dxa"/>
          </w:tcPr>
          <w:p w:rsidR="00F416DC" w:rsidRPr="00147856" w:rsidRDefault="00F416DC" w:rsidP="00861CAF">
            <w:r w:rsidRPr="00147856">
              <w:t>Клавиатура</w:t>
            </w:r>
          </w:p>
        </w:tc>
        <w:tc>
          <w:tcPr>
            <w:tcW w:w="709" w:type="dxa"/>
          </w:tcPr>
          <w:p w:rsidR="00F416DC" w:rsidRPr="00147856" w:rsidRDefault="00F416DC" w:rsidP="00861CAF">
            <w:pPr>
              <w:jc w:val="center"/>
            </w:pPr>
            <w:r w:rsidRPr="00147856">
              <w:t>1</w:t>
            </w:r>
          </w:p>
        </w:tc>
        <w:tc>
          <w:tcPr>
            <w:tcW w:w="2486" w:type="dxa"/>
            <w:vAlign w:val="center"/>
          </w:tcPr>
          <w:p w:rsidR="00F416DC" w:rsidRPr="00147856" w:rsidRDefault="00F416DC" w:rsidP="00EC11FF">
            <w:pPr>
              <w:rPr>
                <w:lang w:val="en-US"/>
              </w:rPr>
            </w:pPr>
            <w:r w:rsidRPr="00147856">
              <w:rPr>
                <w:lang w:val="en-US"/>
              </w:rPr>
              <w:t>IRU model 120M</w:t>
            </w:r>
          </w:p>
        </w:tc>
        <w:tc>
          <w:tcPr>
            <w:tcW w:w="774" w:type="dxa"/>
            <w:vAlign w:val="center"/>
          </w:tcPr>
          <w:p w:rsidR="00F416DC" w:rsidRPr="00147856" w:rsidRDefault="00F416DC" w:rsidP="00EC11FF">
            <w:pPr>
              <w:jc w:val="center"/>
              <w:rPr>
                <w:lang w:val="en-US"/>
              </w:rPr>
            </w:pPr>
            <w:r w:rsidRPr="00147856">
              <w:rPr>
                <w:lang w:val="en-US"/>
              </w:rPr>
              <w:t>2012</w:t>
            </w:r>
          </w:p>
        </w:tc>
        <w:tc>
          <w:tcPr>
            <w:tcW w:w="1987" w:type="dxa"/>
            <w:vAlign w:val="center"/>
          </w:tcPr>
          <w:p w:rsidR="00F416DC" w:rsidRPr="00147856" w:rsidRDefault="00F416DC">
            <w:pPr>
              <w:rPr>
                <w:lang w:val="en-US"/>
              </w:rPr>
            </w:pPr>
          </w:p>
        </w:tc>
        <w:tc>
          <w:tcPr>
            <w:tcW w:w="1022" w:type="dxa"/>
            <w:tcBorders>
              <w:right w:val="double" w:sz="4" w:space="0" w:color="1F497D" w:themeColor="text2"/>
            </w:tcBorders>
            <w:vAlign w:val="center"/>
          </w:tcPr>
          <w:p w:rsidR="00F416DC" w:rsidRPr="00147856" w:rsidRDefault="00F416DC"/>
        </w:tc>
      </w:tr>
      <w:tr w:rsidR="00F416DC" w:rsidRPr="00147856" w:rsidTr="00F416DC">
        <w:trPr>
          <w:trHeight w:val="362"/>
        </w:trPr>
        <w:tc>
          <w:tcPr>
            <w:tcW w:w="518" w:type="dxa"/>
            <w:tcBorders>
              <w:left w:val="double" w:sz="4" w:space="0" w:color="1F497D" w:themeColor="text2"/>
            </w:tcBorders>
            <w:vAlign w:val="center"/>
          </w:tcPr>
          <w:p w:rsidR="00F416DC" w:rsidRPr="00147856" w:rsidRDefault="00F416DC" w:rsidP="00C93EA7">
            <w:pPr>
              <w:numPr>
                <w:ilvl w:val="0"/>
                <w:numId w:val="1"/>
              </w:numPr>
              <w:tabs>
                <w:tab w:val="num" w:pos="0"/>
              </w:tabs>
              <w:ind w:left="0" w:right="-108" w:firstLine="0"/>
              <w:jc w:val="center"/>
            </w:pPr>
          </w:p>
        </w:tc>
        <w:tc>
          <w:tcPr>
            <w:tcW w:w="2673" w:type="dxa"/>
          </w:tcPr>
          <w:p w:rsidR="00F416DC" w:rsidRPr="00147856" w:rsidRDefault="00F416DC" w:rsidP="00861CAF">
            <w:r w:rsidRPr="00147856">
              <w:t>Мышь</w:t>
            </w:r>
          </w:p>
        </w:tc>
        <w:tc>
          <w:tcPr>
            <w:tcW w:w="709" w:type="dxa"/>
          </w:tcPr>
          <w:p w:rsidR="00F416DC" w:rsidRPr="00147856" w:rsidRDefault="00F416DC" w:rsidP="00861CAF">
            <w:pPr>
              <w:jc w:val="center"/>
            </w:pPr>
            <w:r w:rsidRPr="00147856">
              <w:t>1</w:t>
            </w:r>
          </w:p>
        </w:tc>
        <w:tc>
          <w:tcPr>
            <w:tcW w:w="2486" w:type="dxa"/>
            <w:vAlign w:val="center"/>
          </w:tcPr>
          <w:p w:rsidR="00F416DC" w:rsidRPr="00147856" w:rsidRDefault="00F416DC" w:rsidP="00EC11FF">
            <w:pPr>
              <w:rPr>
                <w:lang w:val="en-US"/>
              </w:rPr>
            </w:pPr>
            <w:r w:rsidRPr="00147856">
              <w:rPr>
                <w:lang w:val="en-US"/>
              </w:rPr>
              <w:t>Mouse IRU model 125M</w:t>
            </w:r>
          </w:p>
        </w:tc>
        <w:tc>
          <w:tcPr>
            <w:tcW w:w="774" w:type="dxa"/>
            <w:vAlign w:val="center"/>
          </w:tcPr>
          <w:p w:rsidR="00F416DC" w:rsidRPr="00147856" w:rsidRDefault="00F416DC" w:rsidP="00EC11FF">
            <w:pPr>
              <w:jc w:val="center"/>
              <w:rPr>
                <w:lang w:val="en-US"/>
              </w:rPr>
            </w:pPr>
            <w:r w:rsidRPr="00147856">
              <w:rPr>
                <w:lang w:val="en-US"/>
              </w:rPr>
              <w:t>2012</w:t>
            </w:r>
          </w:p>
        </w:tc>
        <w:tc>
          <w:tcPr>
            <w:tcW w:w="1987" w:type="dxa"/>
            <w:vAlign w:val="center"/>
          </w:tcPr>
          <w:p w:rsidR="00F416DC" w:rsidRPr="00147856" w:rsidRDefault="00F416DC"/>
        </w:tc>
        <w:tc>
          <w:tcPr>
            <w:tcW w:w="1022" w:type="dxa"/>
            <w:tcBorders>
              <w:right w:val="double" w:sz="4" w:space="0" w:color="1F497D" w:themeColor="text2"/>
            </w:tcBorders>
            <w:vAlign w:val="center"/>
          </w:tcPr>
          <w:p w:rsidR="00F416DC" w:rsidRPr="00147856" w:rsidRDefault="00F416DC"/>
        </w:tc>
      </w:tr>
      <w:tr w:rsidR="00F416DC" w:rsidRPr="00147856" w:rsidTr="00F416DC">
        <w:trPr>
          <w:trHeight w:val="362"/>
        </w:trPr>
        <w:tc>
          <w:tcPr>
            <w:tcW w:w="518" w:type="dxa"/>
            <w:tcBorders>
              <w:left w:val="double" w:sz="4" w:space="0" w:color="1F497D" w:themeColor="text2"/>
            </w:tcBorders>
            <w:vAlign w:val="center"/>
          </w:tcPr>
          <w:p w:rsidR="00F416DC" w:rsidRPr="00147856" w:rsidRDefault="00F416DC" w:rsidP="00C93EA7">
            <w:pPr>
              <w:numPr>
                <w:ilvl w:val="0"/>
                <w:numId w:val="1"/>
              </w:numPr>
              <w:tabs>
                <w:tab w:val="num" w:pos="0"/>
              </w:tabs>
              <w:ind w:left="0" w:right="-108" w:firstLine="0"/>
              <w:jc w:val="center"/>
            </w:pPr>
          </w:p>
        </w:tc>
        <w:tc>
          <w:tcPr>
            <w:tcW w:w="2673" w:type="dxa"/>
          </w:tcPr>
          <w:p w:rsidR="00F416DC" w:rsidRPr="00147856" w:rsidRDefault="00F416DC" w:rsidP="00861CAF">
            <w:r w:rsidRPr="00147856">
              <w:t>Акустическая система</w:t>
            </w:r>
          </w:p>
        </w:tc>
        <w:tc>
          <w:tcPr>
            <w:tcW w:w="709" w:type="dxa"/>
          </w:tcPr>
          <w:p w:rsidR="00F416DC" w:rsidRPr="00147856" w:rsidRDefault="00F416DC" w:rsidP="00861CAF">
            <w:pPr>
              <w:jc w:val="center"/>
            </w:pPr>
            <w:r w:rsidRPr="00147856">
              <w:t>1</w:t>
            </w:r>
          </w:p>
        </w:tc>
        <w:tc>
          <w:tcPr>
            <w:tcW w:w="2486" w:type="dxa"/>
            <w:vAlign w:val="center"/>
          </w:tcPr>
          <w:p w:rsidR="00F416DC" w:rsidRPr="00147856" w:rsidRDefault="00F416DC" w:rsidP="00EC11FF">
            <w:pPr>
              <w:rPr>
                <w:lang w:val="en-US"/>
              </w:rPr>
            </w:pPr>
            <w:proofErr w:type="spellStart"/>
            <w:r w:rsidRPr="00147856">
              <w:rPr>
                <w:lang w:val="en-US"/>
              </w:rPr>
              <w:t>Jb</w:t>
            </w:r>
            <w:proofErr w:type="spellEnd"/>
            <w:r w:rsidRPr="00147856">
              <w:rPr>
                <w:lang w:val="en-US"/>
              </w:rPr>
              <w:t xml:space="preserve"> 155</w:t>
            </w:r>
          </w:p>
        </w:tc>
        <w:tc>
          <w:tcPr>
            <w:tcW w:w="774" w:type="dxa"/>
            <w:vAlign w:val="center"/>
          </w:tcPr>
          <w:p w:rsidR="00F416DC" w:rsidRPr="00147856" w:rsidRDefault="00F416DC" w:rsidP="00EC11FF">
            <w:pPr>
              <w:jc w:val="center"/>
              <w:rPr>
                <w:lang w:val="en-US"/>
              </w:rPr>
            </w:pPr>
            <w:r w:rsidRPr="00147856">
              <w:rPr>
                <w:lang w:val="en-US"/>
              </w:rPr>
              <w:t>2012</w:t>
            </w:r>
          </w:p>
        </w:tc>
        <w:tc>
          <w:tcPr>
            <w:tcW w:w="1987" w:type="dxa"/>
            <w:vAlign w:val="center"/>
          </w:tcPr>
          <w:p w:rsidR="00F416DC" w:rsidRPr="00147856" w:rsidRDefault="00F416DC"/>
        </w:tc>
        <w:tc>
          <w:tcPr>
            <w:tcW w:w="1022" w:type="dxa"/>
            <w:tcBorders>
              <w:right w:val="double" w:sz="4" w:space="0" w:color="1F497D" w:themeColor="text2"/>
            </w:tcBorders>
            <w:vAlign w:val="center"/>
          </w:tcPr>
          <w:p w:rsidR="00F416DC" w:rsidRPr="00147856" w:rsidRDefault="00F416DC"/>
        </w:tc>
      </w:tr>
    </w:tbl>
    <w:p w:rsidR="004D4A16" w:rsidRPr="00147856" w:rsidRDefault="004D4A16"/>
    <w:p w:rsidR="004D4A16" w:rsidRPr="00147856" w:rsidRDefault="004D4A16"/>
    <w:p w:rsidR="004D4A16" w:rsidRPr="00147856" w:rsidRDefault="000C5854" w:rsidP="00A911D3">
      <w:pPr>
        <w:jc w:val="center"/>
      </w:pPr>
      <w:r w:rsidRPr="00147856">
        <w:rPr>
          <w:b/>
          <w:bCs/>
          <w:caps/>
        </w:rPr>
        <w:t>Каталог учебно – методичекой литературы и пособий</w:t>
      </w:r>
    </w:p>
    <w:p w:rsidR="004D4A16" w:rsidRPr="00147856" w:rsidRDefault="004D4A16"/>
    <w:tbl>
      <w:tblPr>
        <w:tblW w:w="10137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4191"/>
        <w:gridCol w:w="3402"/>
        <w:gridCol w:w="1985"/>
      </w:tblGrid>
      <w:tr w:rsidR="000C5854" w:rsidRPr="00147856" w:rsidTr="000C5854">
        <w:trPr>
          <w:trHeight w:val="395"/>
        </w:trPr>
        <w:tc>
          <w:tcPr>
            <w:tcW w:w="55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vAlign w:val="center"/>
          </w:tcPr>
          <w:p w:rsidR="000C5854" w:rsidRPr="00147856" w:rsidRDefault="000C5854" w:rsidP="0007387D">
            <w:pPr>
              <w:ind w:right="-108"/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47856">
              <w:rPr>
                <w:b/>
                <w:bCs/>
              </w:rPr>
              <w:t>п</w:t>
            </w:r>
            <w:proofErr w:type="spellEnd"/>
            <w:proofErr w:type="gramEnd"/>
            <w:r w:rsidRPr="00147856">
              <w:rPr>
                <w:b/>
                <w:bCs/>
              </w:rPr>
              <w:t>/</w:t>
            </w:r>
            <w:proofErr w:type="spellStart"/>
            <w:r w:rsidRPr="00147856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vAlign w:val="center"/>
          </w:tcPr>
          <w:p w:rsidR="000C5854" w:rsidRPr="00147856" w:rsidRDefault="000C5854" w:rsidP="0007387D">
            <w:pPr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 xml:space="preserve">Название </w:t>
            </w:r>
          </w:p>
        </w:tc>
        <w:tc>
          <w:tcPr>
            <w:tcW w:w="3402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vAlign w:val="center"/>
          </w:tcPr>
          <w:p w:rsidR="000C5854" w:rsidRPr="00147856" w:rsidRDefault="000C5854" w:rsidP="0007387D">
            <w:pPr>
              <w:ind w:right="-108" w:hanging="115"/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 xml:space="preserve">Автор </w:t>
            </w:r>
          </w:p>
        </w:tc>
        <w:tc>
          <w:tcPr>
            <w:tcW w:w="198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0C5854" w:rsidRPr="00147856" w:rsidRDefault="000C5854" w:rsidP="000C5854">
            <w:pPr>
              <w:ind w:left="175" w:right="175" w:hanging="142"/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>Год издания</w:t>
            </w:r>
          </w:p>
        </w:tc>
      </w:tr>
      <w:tr w:rsidR="000C5854" w:rsidRPr="00147856" w:rsidTr="000C5854">
        <w:trPr>
          <w:trHeight w:val="395"/>
        </w:trPr>
        <w:tc>
          <w:tcPr>
            <w:tcW w:w="559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vAlign w:val="center"/>
          </w:tcPr>
          <w:p w:rsidR="000C5854" w:rsidRPr="00147856" w:rsidRDefault="000C5854" w:rsidP="00C93EA7">
            <w:pPr>
              <w:numPr>
                <w:ilvl w:val="0"/>
                <w:numId w:val="3"/>
              </w:numPr>
              <w:ind w:right="-108"/>
              <w:jc w:val="center"/>
              <w:rPr>
                <w:lang w:val="en-US"/>
              </w:rPr>
            </w:pPr>
          </w:p>
        </w:tc>
        <w:tc>
          <w:tcPr>
            <w:tcW w:w="4191" w:type="dxa"/>
            <w:tcBorders>
              <w:top w:val="double" w:sz="4" w:space="0" w:color="1F497D" w:themeColor="text2"/>
            </w:tcBorders>
            <w:shd w:val="clear" w:color="auto" w:fill="auto"/>
          </w:tcPr>
          <w:p w:rsidR="000C5854" w:rsidRPr="00147856" w:rsidRDefault="000C5854" w:rsidP="00B409E7">
            <w:r w:rsidRPr="00147856">
              <w:t>«Трудный класс» диагностическая и коррекционная работа</w:t>
            </w:r>
          </w:p>
        </w:tc>
        <w:tc>
          <w:tcPr>
            <w:tcW w:w="3402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auto"/>
          </w:tcPr>
          <w:p w:rsidR="000C5854" w:rsidRPr="00147856" w:rsidRDefault="000C5854" w:rsidP="00B409E7">
            <w:pPr>
              <w:jc w:val="center"/>
            </w:pPr>
            <w:proofErr w:type="spellStart"/>
            <w:r w:rsidRPr="00147856">
              <w:t>Микляева</w:t>
            </w:r>
            <w:proofErr w:type="spellEnd"/>
            <w:r w:rsidRPr="00147856">
              <w:t xml:space="preserve"> А.В., </w:t>
            </w:r>
          </w:p>
          <w:p w:rsidR="000C5854" w:rsidRPr="00147856" w:rsidRDefault="000C5854" w:rsidP="00B409E7">
            <w:pPr>
              <w:jc w:val="center"/>
            </w:pPr>
            <w:r w:rsidRPr="00147856">
              <w:t>Румянцева П.В.</w:t>
            </w:r>
          </w:p>
        </w:tc>
        <w:tc>
          <w:tcPr>
            <w:tcW w:w="1985" w:type="dxa"/>
            <w:tcBorders>
              <w:top w:val="double" w:sz="4" w:space="0" w:color="1F497D" w:themeColor="text2"/>
              <w:right w:val="double" w:sz="4" w:space="0" w:color="1F497D" w:themeColor="text2"/>
            </w:tcBorders>
          </w:tcPr>
          <w:p w:rsidR="000C5854" w:rsidRPr="00147856" w:rsidRDefault="000C5854" w:rsidP="000C5854">
            <w:pPr>
              <w:ind w:left="175" w:right="33" w:hanging="142"/>
              <w:jc w:val="center"/>
            </w:pPr>
            <w:r w:rsidRPr="00147856">
              <w:t xml:space="preserve">2007 </w:t>
            </w:r>
          </w:p>
        </w:tc>
      </w:tr>
      <w:tr w:rsidR="000C5854" w:rsidRPr="00147856" w:rsidTr="000C5854">
        <w:trPr>
          <w:trHeight w:val="396"/>
        </w:trPr>
        <w:tc>
          <w:tcPr>
            <w:tcW w:w="559" w:type="dxa"/>
            <w:tcBorders>
              <w:left w:val="double" w:sz="4" w:space="0" w:color="1F497D" w:themeColor="text2"/>
            </w:tcBorders>
            <w:vAlign w:val="center"/>
          </w:tcPr>
          <w:p w:rsidR="000C5854" w:rsidRPr="00147856" w:rsidRDefault="000C5854" w:rsidP="00C93EA7">
            <w:pPr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191" w:type="dxa"/>
            <w:shd w:val="clear" w:color="auto" w:fill="auto"/>
          </w:tcPr>
          <w:p w:rsidR="000C5854" w:rsidRPr="00147856" w:rsidRDefault="000C5854" w:rsidP="00FE0EA0">
            <w:r w:rsidRPr="00147856">
              <w:t>«</w:t>
            </w:r>
            <w:proofErr w:type="spellStart"/>
            <w:proofErr w:type="gramStart"/>
            <w:r w:rsidRPr="00147856">
              <w:t>Психолого</w:t>
            </w:r>
            <w:proofErr w:type="spellEnd"/>
            <w:r w:rsidRPr="00147856">
              <w:t xml:space="preserve"> – педагогическая</w:t>
            </w:r>
            <w:proofErr w:type="gramEnd"/>
            <w:r w:rsidRPr="00147856">
              <w:t xml:space="preserve"> помощь детям в трудной жизненной ситуации»</w:t>
            </w:r>
          </w:p>
        </w:tc>
        <w:tc>
          <w:tcPr>
            <w:tcW w:w="3402" w:type="dxa"/>
            <w:tcBorders>
              <w:right w:val="double" w:sz="4" w:space="0" w:color="1F497D" w:themeColor="text2"/>
            </w:tcBorders>
            <w:shd w:val="clear" w:color="auto" w:fill="auto"/>
          </w:tcPr>
          <w:p w:rsidR="000C5854" w:rsidRPr="00147856" w:rsidRDefault="000C5854" w:rsidP="00FE0EA0">
            <w:pPr>
              <w:jc w:val="center"/>
            </w:pPr>
            <w:r w:rsidRPr="00147856">
              <w:t>Мартынова Т.Ф.</w:t>
            </w:r>
          </w:p>
        </w:tc>
        <w:tc>
          <w:tcPr>
            <w:tcW w:w="1985" w:type="dxa"/>
            <w:tcBorders>
              <w:right w:val="double" w:sz="4" w:space="0" w:color="1F497D" w:themeColor="text2"/>
            </w:tcBorders>
          </w:tcPr>
          <w:p w:rsidR="000C5854" w:rsidRPr="00147856" w:rsidRDefault="000C5854" w:rsidP="000C5854">
            <w:pPr>
              <w:ind w:left="175" w:right="33" w:hanging="142"/>
              <w:jc w:val="center"/>
            </w:pPr>
            <w:r w:rsidRPr="00147856">
              <w:t xml:space="preserve">2012 </w:t>
            </w:r>
          </w:p>
        </w:tc>
      </w:tr>
      <w:tr w:rsidR="000C5854" w:rsidRPr="00147856" w:rsidTr="000C5854">
        <w:trPr>
          <w:trHeight w:val="395"/>
        </w:trPr>
        <w:tc>
          <w:tcPr>
            <w:tcW w:w="559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vAlign w:val="center"/>
          </w:tcPr>
          <w:p w:rsidR="000C5854" w:rsidRPr="00147856" w:rsidRDefault="000C5854" w:rsidP="00C93EA7">
            <w:pPr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191" w:type="dxa"/>
            <w:shd w:val="clear" w:color="auto" w:fill="auto"/>
          </w:tcPr>
          <w:p w:rsidR="000C5854" w:rsidRPr="00147856" w:rsidRDefault="000C5854" w:rsidP="00FE0EA0">
            <w:r w:rsidRPr="00147856">
              <w:t>Приглашение в мир общения</w:t>
            </w:r>
          </w:p>
        </w:tc>
        <w:tc>
          <w:tcPr>
            <w:tcW w:w="3402" w:type="dxa"/>
            <w:tcBorders>
              <w:right w:val="double" w:sz="4" w:space="0" w:color="1F497D" w:themeColor="text2"/>
            </w:tcBorders>
            <w:shd w:val="clear" w:color="auto" w:fill="auto"/>
          </w:tcPr>
          <w:p w:rsidR="000C5854" w:rsidRPr="00147856" w:rsidRDefault="000C5854" w:rsidP="00FE0EA0">
            <w:pPr>
              <w:jc w:val="center"/>
            </w:pPr>
            <w:proofErr w:type="spellStart"/>
            <w:r w:rsidRPr="00147856">
              <w:t>Пилипко</w:t>
            </w:r>
            <w:proofErr w:type="spellEnd"/>
            <w:r w:rsidRPr="00147856">
              <w:t xml:space="preserve"> Н.В.</w:t>
            </w:r>
          </w:p>
        </w:tc>
        <w:tc>
          <w:tcPr>
            <w:tcW w:w="1985" w:type="dxa"/>
            <w:tcBorders>
              <w:right w:val="double" w:sz="4" w:space="0" w:color="1F497D" w:themeColor="text2"/>
            </w:tcBorders>
          </w:tcPr>
          <w:p w:rsidR="000C5854" w:rsidRPr="00147856" w:rsidRDefault="000C5854" w:rsidP="000C5854">
            <w:pPr>
              <w:ind w:left="175" w:right="33" w:hanging="142"/>
              <w:jc w:val="center"/>
            </w:pPr>
            <w:r w:rsidRPr="00147856">
              <w:t xml:space="preserve">2006 </w:t>
            </w:r>
          </w:p>
        </w:tc>
      </w:tr>
      <w:tr w:rsidR="000C5854" w:rsidRPr="00147856" w:rsidTr="000C5854">
        <w:trPr>
          <w:trHeight w:val="396"/>
        </w:trPr>
        <w:tc>
          <w:tcPr>
            <w:tcW w:w="559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vAlign w:val="center"/>
          </w:tcPr>
          <w:p w:rsidR="000C5854" w:rsidRPr="00147856" w:rsidRDefault="000C5854" w:rsidP="00C93EA7">
            <w:pPr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191" w:type="dxa"/>
            <w:shd w:val="clear" w:color="auto" w:fill="auto"/>
          </w:tcPr>
          <w:p w:rsidR="000C5854" w:rsidRPr="00147856" w:rsidRDefault="000C5854" w:rsidP="00FE0EA0">
            <w:r w:rsidRPr="00147856">
              <w:t>Психологические упражнения для школьников</w:t>
            </w:r>
          </w:p>
        </w:tc>
        <w:tc>
          <w:tcPr>
            <w:tcW w:w="3402" w:type="dxa"/>
            <w:tcBorders>
              <w:right w:val="double" w:sz="4" w:space="0" w:color="1F497D" w:themeColor="text2"/>
            </w:tcBorders>
            <w:shd w:val="clear" w:color="auto" w:fill="auto"/>
          </w:tcPr>
          <w:p w:rsidR="000C5854" w:rsidRPr="00147856" w:rsidRDefault="000C5854" w:rsidP="00FE0EA0">
            <w:pPr>
              <w:jc w:val="center"/>
            </w:pPr>
            <w:r w:rsidRPr="00147856">
              <w:t>Павлова М.А.</w:t>
            </w:r>
          </w:p>
        </w:tc>
        <w:tc>
          <w:tcPr>
            <w:tcW w:w="1985" w:type="dxa"/>
            <w:tcBorders>
              <w:right w:val="double" w:sz="4" w:space="0" w:color="1F497D" w:themeColor="text2"/>
            </w:tcBorders>
          </w:tcPr>
          <w:p w:rsidR="000C5854" w:rsidRPr="00147856" w:rsidRDefault="000C5854" w:rsidP="000C5854">
            <w:pPr>
              <w:ind w:left="175" w:right="33" w:hanging="142"/>
              <w:jc w:val="center"/>
            </w:pPr>
            <w:r w:rsidRPr="00147856">
              <w:t>2013</w:t>
            </w:r>
          </w:p>
        </w:tc>
      </w:tr>
      <w:tr w:rsidR="000C5854" w:rsidRPr="00147856" w:rsidTr="000C5854">
        <w:trPr>
          <w:trHeight w:val="396"/>
        </w:trPr>
        <w:tc>
          <w:tcPr>
            <w:tcW w:w="559" w:type="dxa"/>
            <w:tcBorders>
              <w:left w:val="double" w:sz="4" w:space="0" w:color="1F497D" w:themeColor="text2"/>
            </w:tcBorders>
            <w:vAlign w:val="center"/>
          </w:tcPr>
          <w:p w:rsidR="000C5854" w:rsidRPr="00147856" w:rsidRDefault="000C5854" w:rsidP="00C93EA7">
            <w:pPr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191" w:type="dxa"/>
            <w:shd w:val="clear" w:color="auto" w:fill="auto"/>
          </w:tcPr>
          <w:p w:rsidR="000C5854" w:rsidRPr="00147856" w:rsidRDefault="000C5854" w:rsidP="00FE0EA0">
            <w:pPr>
              <w:jc w:val="both"/>
            </w:pPr>
            <w:r w:rsidRPr="00147856">
              <w:t>«Работа психолога в начальной школе»</w:t>
            </w:r>
          </w:p>
        </w:tc>
        <w:tc>
          <w:tcPr>
            <w:tcW w:w="3402" w:type="dxa"/>
            <w:tcBorders>
              <w:right w:val="double" w:sz="4" w:space="0" w:color="1F497D" w:themeColor="text2"/>
            </w:tcBorders>
            <w:shd w:val="clear" w:color="auto" w:fill="auto"/>
          </w:tcPr>
          <w:p w:rsidR="000C5854" w:rsidRPr="00147856" w:rsidRDefault="000C5854" w:rsidP="00FE0EA0">
            <w:pPr>
              <w:jc w:val="center"/>
            </w:pPr>
            <w:proofErr w:type="spellStart"/>
            <w:r w:rsidRPr="00147856">
              <w:t>Битянова</w:t>
            </w:r>
            <w:proofErr w:type="spellEnd"/>
            <w:r w:rsidRPr="00147856">
              <w:t xml:space="preserve"> М.Р., Азарова Т.В., и др. </w:t>
            </w:r>
          </w:p>
        </w:tc>
        <w:tc>
          <w:tcPr>
            <w:tcW w:w="1985" w:type="dxa"/>
            <w:tcBorders>
              <w:right w:val="double" w:sz="4" w:space="0" w:color="1F497D" w:themeColor="text2"/>
            </w:tcBorders>
          </w:tcPr>
          <w:p w:rsidR="000C5854" w:rsidRPr="00147856" w:rsidRDefault="000C5854" w:rsidP="000C5854">
            <w:pPr>
              <w:ind w:left="175" w:right="33" w:hanging="142"/>
              <w:jc w:val="center"/>
            </w:pPr>
            <w:r w:rsidRPr="00147856">
              <w:t xml:space="preserve">1998 </w:t>
            </w:r>
          </w:p>
        </w:tc>
      </w:tr>
      <w:tr w:rsidR="000C5854" w:rsidRPr="00147856" w:rsidTr="000C5854">
        <w:trPr>
          <w:trHeight w:val="395"/>
        </w:trPr>
        <w:tc>
          <w:tcPr>
            <w:tcW w:w="559" w:type="dxa"/>
            <w:tcBorders>
              <w:left w:val="double" w:sz="4" w:space="0" w:color="1F497D" w:themeColor="text2"/>
            </w:tcBorders>
            <w:vAlign w:val="center"/>
          </w:tcPr>
          <w:p w:rsidR="000C5854" w:rsidRPr="00147856" w:rsidRDefault="000C5854" w:rsidP="00C93EA7">
            <w:pPr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191" w:type="dxa"/>
            <w:shd w:val="clear" w:color="auto" w:fill="auto"/>
          </w:tcPr>
          <w:p w:rsidR="000C5854" w:rsidRPr="00147856" w:rsidRDefault="000C5854" w:rsidP="000C5854">
            <w:r w:rsidRPr="00147856">
              <w:t xml:space="preserve">Педагог – психолог в школе  </w:t>
            </w:r>
          </w:p>
        </w:tc>
        <w:tc>
          <w:tcPr>
            <w:tcW w:w="3402" w:type="dxa"/>
            <w:tcBorders>
              <w:right w:val="double" w:sz="4" w:space="0" w:color="1F497D" w:themeColor="text2"/>
            </w:tcBorders>
            <w:shd w:val="clear" w:color="auto" w:fill="auto"/>
          </w:tcPr>
          <w:p w:rsidR="000C5854" w:rsidRPr="00147856" w:rsidRDefault="000C5854" w:rsidP="00FE0EA0">
            <w:pPr>
              <w:jc w:val="center"/>
            </w:pPr>
            <w:r w:rsidRPr="00147856">
              <w:t>Электронный журнал</w:t>
            </w:r>
          </w:p>
        </w:tc>
        <w:tc>
          <w:tcPr>
            <w:tcW w:w="1985" w:type="dxa"/>
            <w:tcBorders>
              <w:right w:val="double" w:sz="4" w:space="0" w:color="1F497D" w:themeColor="text2"/>
            </w:tcBorders>
          </w:tcPr>
          <w:p w:rsidR="000C5854" w:rsidRPr="00147856" w:rsidRDefault="000C5854" w:rsidP="000C5854">
            <w:pPr>
              <w:ind w:left="175" w:right="33" w:hanging="142"/>
              <w:jc w:val="center"/>
            </w:pPr>
            <w:r w:rsidRPr="00147856">
              <w:t xml:space="preserve">Периодически </w:t>
            </w:r>
          </w:p>
        </w:tc>
      </w:tr>
    </w:tbl>
    <w:p w:rsidR="004D4A16" w:rsidRPr="00147856" w:rsidRDefault="004D4A16"/>
    <w:p w:rsidR="004D4A16" w:rsidRPr="00147856" w:rsidRDefault="004D4A16"/>
    <w:p w:rsidR="004D4A16" w:rsidRPr="00147856" w:rsidRDefault="00147856" w:rsidP="00654960">
      <w:pPr>
        <w:jc w:val="center"/>
        <w:rPr>
          <w:b/>
          <w:bCs/>
          <w:caps/>
        </w:rPr>
      </w:pPr>
      <w:r w:rsidRPr="00147856">
        <w:rPr>
          <w:b/>
          <w:bCs/>
          <w:caps/>
        </w:rPr>
        <w:t xml:space="preserve">Диагносический инструментарий </w:t>
      </w:r>
    </w:p>
    <w:p w:rsidR="00147856" w:rsidRP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center"/>
      </w:pPr>
      <w:r w:rsidRPr="00147856">
        <w:rPr>
          <w:rStyle w:val="c3"/>
        </w:rPr>
        <w:t>Перечень диагностических методик,</w:t>
      </w:r>
    </w:p>
    <w:p w:rsidR="00147856" w:rsidRPr="00147856" w:rsidRDefault="00147856" w:rsidP="00147856">
      <w:pPr>
        <w:pStyle w:val="c1"/>
        <w:shd w:val="clear" w:color="auto" w:fill="FFFFFF"/>
        <w:spacing w:before="0" w:beforeAutospacing="0" w:after="0" w:afterAutospacing="0"/>
        <w:jc w:val="center"/>
      </w:pPr>
      <w:proofErr w:type="gramStart"/>
      <w:r w:rsidRPr="00147856">
        <w:rPr>
          <w:rStyle w:val="c3"/>
        </w:rPr>
        <w:t>применяемых</w:t>
      </w:r>
      <w:proofErr w:type="gramEnd"/>
      <w:r w:rsidRPr="00147856">
        <w:rPr>
          <w:rStyle w:val="c3"/>
        </w:rPr>
        <w:t xml:space="preserve"> в практической работе</w:t>
      </w:r>
    </w:p>
    <w:tbl>
      <w:tblPr>
        <w:tblW w:w="9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2"/>
        <w:gridCol w:w="6521"/>
      </w:tblGrid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bookmarkStart w:id="0" w:name="57fce544b23fb6eda1bb9f69b672833f165e9c89"/>
            <w:bookmarkStart w:id="1" w:name="0"/>
            <w:bookmarkEnd w:id="0"/>
            <w:bookmarkEnd w:id="1"/>
            <w:r w:rsidRPr="00147856">
              <w:rPr>
                <w:rStyle w:val="c3"/>
              </w:rPr>
              <w:t>Основная направленность методики (теста)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Название методики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-4"/>
              <w:jc w:val="center"/>
            </w:pPr>
            <w:r w:rsidRPr="00147856">
              <w:rPr>
                <w:rStyle w:val="c5"/>
                <w:b/>
                <w:bCs/>
              </w:rPr>
              <w:t>Дошкольный возраст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/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Определение уровня мотивационной готовности к школе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«Методика исследования мотивации учения у старших дошкольников и первоклассников»  М.Р. Гинзбург;</w:t>
            </w:r>
          </w:p>
          <w:p w:rsidR="00147856" w:rsidRPr="00147856" w:rsidRDefault="00147856" w:rsidP="00C93EA7">
            <w:pPr>
              <w:numPr>
                <w:ilvl w:val="0"/>
                <w:numId w:val="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«Экспресс-тест на мотивационную готовность к школе»;</w:t>
            </w:r>
          </w:p>
          <w:p w:rsidR="00147856" w:rsidRPr="00147856" w:rsidRDefault="00147856" w:rsidP="00C93EA7">
            <w:pPr>
              <w:numPr>
                <w:ilvl w:val="0"/>
                <w:numId w:val="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«Мотивационная готовность» А. </w:t>
            </w:r>
            <w:proofErr w:type="spellStart"/>
            <w:r w:rsidRPr="00147856">
              <w:rPr>
                <w:rStyle w:val="c3"/>
              </w:rPr>
              <w:t>Венгер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Тест "Мотивационная готовность", диагностирующий внутреннюю позицию школьника (по Т.Д. Марцинковской);</w:t>
            </w:r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356"/>
            </w:pPr>
            <w:r w:rsidRPr="00147856">
              <w:rPr>
                <w:rStyle w:val="c3"/>
              </w:rPr>
              <w:t>Тест для определения мотивационной готовности, осведомленности   и отношения ребёнка к школе.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Определение уровня социальной готовности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5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Экспериментальная беседа по определению «Внутренней позиции школьника» разработана Н.И. </w:t>
            </w:r>
            <w:proofErr w:type="spellStart"/>
            <w:r w:rsidRPr="00147856">
              <w:rPr>
                <w:rStyle w:val="c3"/>
              </w:rPr>
              <w:t>Гуткиной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5"/>
              </w:numPr>
              <w:spacing w:before="30" w:after="30" w:line="0" w:lineRule="atLeast"/>
              <w:ind w:left="356"/>
            </w:pPr>
            <w:r w:rsidRPr="00147856">
              <w:rPr>
                <w:rStyle w:val="c3"/>
              </w:rPr>
              <w:t>Тест "Лесенка" для исследования самооценки (По Т.Д. Марцинковской).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Определение волевой готовности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6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«Графический диктант»;</w:t>
            </w:r>
          </w:p>
          <w:p w:rsidR="00147856" w:rsidRPr="00147856" w:rsidRDefault="00147856" w:rsidP="00C93EA7">
            <w:pPr>
              <w:numPr>
                <w:ilvl w:val="0"/>
                <w:numId w:val="6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Для определения личностной готовности: </w:t>
            </w:r>
            <w:proofErr w:type="spellStart"/>
            <w:r w:rsidRPr="00147856">
              <w:rPr>
                <w:rStyle w:val="c3"/>
              </w:rPr>
              <w:t>Тест-опросник</w:t>
            </w:r>
            <w:proofErr w:type="spellEnd"/>
            <w:r w:rsidRPr="00147856">
              <w:rPr>
                <w:rStyle w:val="c3"/>
              </w:rPr>
              <w:t xml:space="preserve"> на определение школьной зрелости;</w:t>
            </w:r>
          </w:p>
          <w:p w:rsidR="00147856" w:rsidRPr="00147856" w:rsidRDefault="00147856" w:rsidP="00C93EA7">
            <w:pPr>
              <w:numPr>
                <w:ilvl w:val="0"/>
                <w:numId w:val="6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Лестница;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Внимание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7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Методика «Вежливость»;</w:t>
            </w:r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356"/>
            </w:pPr>
            <w:r w:rsidRPr="00147856">
              <w:rPr>
                <w:rStyle w:val="c3"/>
              </w:rPr>
              <w:t>Методика «ДА и нет»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Память.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8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Методика «Назови цифры»</w:t>
            </w:r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356"/>
            </w:pPr>
            <w:r w:rsidRPr="00147856">
              <w:rPr>
                <w:rStyle w:val="c3"/>
              </w:rPr>
              <w:t>Методика «Запомни фразы»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Мышление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Методика «Домик на полянке»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«Подбери пару»;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 «Разрезная картинка»;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«Найди сходства и отличия»;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«Картинка или рассказ со скрытым смыслом»;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</w:t>
            </w:r>
            <w:proofErr w:type="spellStart"/>
            <w:r w:rsidRPr="00147856">
              <w:rPr>
                <w:rStyle w:val="c3"/>
              </w:rPr>
              <w:t>Перепутаницы</w:t>
            </w:r>
            <w:proofErr w:type="spellEnd"/>
            <w:r w:rsidRPr="00147856">
              <w:rPr>
                <w:rStyle w:val="c3"/>
              </w:rPr>
              <w:t>»;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«4-й лишний»;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Серия картинок»;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«Объясни пословицу, крылатое выражение»;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«Предметная классификация»;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 «Выделение предметов на зашумленном фоне»;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«методика 10 слов» А.Р. </w:t>
            </w:r>
            <w:proofErr w:type="spellStart"/>
            <w:r w:rsidRPr="00147856">
              <w:rPr>
                <w:rStyle w:val="c3"/>
              </w:rPr>
              <w:t>Лурия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«Методика 5 слов» по Леонтьеву;</w:t>
            </w:r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356"/>
            </w:pPr>
            <w:r w:rsidRPr="00147856">
              <w:rPr>
                <w:rStyle w:val="c3"/>
              </w:rPr>
              <w:t>« Отгадывание загадок».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 xml:space="preserve">Развитие мелкой моторики у </w:t>
            </w:r>
            <w:r w:rsidRPr="00147856">
              <w:rPr>
                <w:rStyle w:val="c3"/>
              </w:rPr>
              <w:lastRenderedPageBreak/>
              <w:t>дошкольников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10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lastRenderedPageBreak/>
              <w:t>Методика «Змейка»;</w:t>
            </w:r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356"/>
            </w:pPr>
            <w:r w:rsidRPr="00147856">
              <w:rPr>
                <w:rStyle w:val="c3"/>
              </w:rPr>
              <w:lastRenderedPageBreak/>
              <w:t>Методика «Продолжи узор».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-4"/>
              <w:jc w:val="center"/>
            </w:pPr>
            <w:r w:rsidRPr="00147856">
              <w:rPr>
                <w:rStyle w:val="c5"/>
                <w:b/>
                <w:bCs/>
              </w:rPr>
              <w:lastRenderedPageBreak/>
              <w:t>Младший школьный возраст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/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/>
              <w:jc w:val="center"/>
            </w:pPr>
            <w:r w:rsidRPr="00147856">
              <w:rPr>
                <w:rStyle w:val="c3"/>
              </w:rPr>
              <w:t xml:space="preserve">Методический комплекс диагностики уровня </w:t>
            </w:r>
            <w:proofErr w:type="spellStart"/>
            <w:r w:rsidRPr="00147856">
              <w:rPr>
                <w:rStyle w:val="c3"/>
              </w:rPr>
              <w:t>сформированности</w:t>
            </w:r>
            <w:proofErr w:type="spellEnd"/>
            <w:r w:rsidRPr="00147856">
              <w:rPr>
                <w:rStyle w:val="c3"/>
              </w:rPr>
              <w:t xml:space="preserve"> УУД</w:t>
            </w:r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 xml:space="preserve">у </w:t>
            </w:r>
            <w:proofErr w:type="gramStart"/>
            <w:r w:rsidRPr="00147856">
              <w:rPr>
                <w:rStyle w:val="c3"/>
              </w:rPr>
              <w:t>обучающихся</w:t>
            </w:r>
            <w:proofErr w:type="gramEnd"/>
            <w:r w:rsidRPr="00147856">
              <w:rPr>
                <w:rStyle w:val="c3"/>
              </w:rPr>
              <w:t xml:space="preserve"> в начальной школе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/>
              <w:jc w:val="center"/>
            </w:pPr>
            <w:r w:rsidRPr="00147856">
              <w:rPr>
                <w:rStyle w:val="c5"/>
                <w:b/>
                <w:bCs/>
              </w:rPr>
              <w:t>1 класс</w:t>
            </w:r>
          </w:p>
          <w:p w:rsidR="00147856" w:rsidRPr="00147856" w:rsidRDefault="00147856" w:rsidP="00C93EA7">
            <w:pPr>
              <w:numPr>
                <w:ilvl w:val="0"/>
                <w:numId w:val="11"/>
              </w:numPr>
              <w:spacing w:before="30" w:after="30"/>
              <w:ind w:left="268"/>
            </w:pPr>
            <w:r w:rsidRPr="00147856">
              <w:rPr>
                <w:rStyle w:val="c3"/>
              </w:rPr>
              <w:t>Стартовая.</w:t>
            </w:r>
          </w:p>
          <w:p w:rsidR="00147856" w:rsidRPr="00147856" w:rsidRDefault="00147856" w:rsidP="00C93EA7">
            <w:pPr>
              <w:numPr>
                <w:ilvl w:val="0"/>
                <w:numId w:val="11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Личностные УУД: </w:t>
            </w:r>
            <w:proofErr w:type="gramStart"/>
            <w:r w:rsidRPr="00147856">
              <w:rPr>
                <w:rStyle w:val="c3"/>
              </w:rPr>
              <w:t xml:space="preserve">«Беседа о школе» (модифицированная методика Т.А. </w:t>
            </w:r>
            <w:proofErr w:type="spellStart"/>
            <w:r w:rsidRPr="00147856">
              <w:rPr>
                <w:rStyle w:val="c3"/>
              </w:rPr>
              <w:t>Нежновой</w:t>
            </w:r>
            <w:proofErr w:type="spellEnd"/>
            <w:r w:rsidRPr="00147856">
              <w:rPr>
                <w:rStyle w:val="c3"/>
              </w:rPr>
              <w:t xml:space="preserve">, </w:t>
            </w:r>
            <w:proofErr w:type="spellStart"/>
            <w:r w:rsidRPr="00147856">
              <w:rPr>
                <w:rStyle w:val="c3"/>
              </w:rPr>
              <w:t>А.Л.Венгера</w:t>
            </w:r>
            <w:proofErr w:type="spellEnd"/>
            <w:r w:rsidRPr="00147856">
              <w:rPr>
                <w:rStyle w:val="c3"/>
              </w:rPr>
              <w:t xml:space="preserve">, </w:t>
            </w:r>
            <w:proofErr w:type="spellStart"/>
            <w:r w:rsidRPr="00147856">
              <w:rPr>
                <w:rStyle w:val="c3"/>
              </w:rPr>
              <w:t>Д.Б.Эльконина</w:t>
            </w:r>
            <w:proofErr w:type="spellEnd"/>
            <w:r w:rsidRPr="00147856">
              <w:rPr>
                <w:rStyle w:val="c3"/>
              </w:rPr>
              <w:t xml:space="preserve">, </w:t>
            </w:r>
            <w:proofErr w:type="spellStart"/>
            <w:r w:rsidRPr="00147856">
              <w:rPr>
                <w:rStyle w:val="c3"/>
              </w:rPr>
              <w:t>Цвето-рисуночный</w:t>
            </w:r>
            <w:proofErr w:type="spellEnd"/>
            <w:r w:rsidRPr="00147856">
              <w:rPr>
                <w:rStyle w:val="c3"/>
              </w:rPr>
              <w:t xml:space="preserve"> тест А.О. Прохорова и Г.Г. </w:t>
            </w:r>
            <w:proofErr w:type="spellStart"/>
            <w:r w:rsidRPr="00147856">
              <w:rPr>
                <w:rStyle w:val="c3"/>
              </w:rPr>
              <w:t>Генинг</w:t>
            </w:r>
            <w:proofErr w:type="spellEnd"/>
            <w:r w:rsidRPr="00147856">
              <w:rPr>
                <w:rStyle w:val="c3"/>
              </w:rPr>
              <w:t>.</w:t>
            </w:r>
            <w:proofErr w:type="gramEnd"/>
          </w:p>
          <w:p w:rsidR="00147856" w:rsidRPr="00147856" w:rsidRDefault="00147856" w:rsidP="00C93EA7">
            <w:pPr>
              <w:numPr>
                <w:ilvl w:val="0"/>
                <w:numId w:val="11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Регулятивные УУД: </w:t>
            </w:r>
            <w:r w:rsidRPr="00147856">
              <w:rPr>
                <w:rStyle w:val="c3"/>
              </w:rPr>
              <w:t xml:space="preserve">Графический диктант, «Образец и правило» (А.Л. </w:t>
            </w:r>
            <w:proofErr w:type="spellStart"/>
            <w:r w:rsidRPr="00147856">
              <w:rPr>
                <w:rStyle w:val="c3"/>
              </w:rPr>
              <w:t>Венгер</w:t>
            </w:r>
            <w:proofErr w:type="spellEnd"/>
            <w:r w:rsidRPr="00147856">
              <w:rPr>
                <w:rStyle w:val="c3"/>
              </w:rPr>
              <w:t xml:space="preserve">, Г.А. </w:t>
            </w:r>
            <w:proofErr w:type="spellStart"/>
            <w:r w:rsidRPr="00147856">
              <w:rPr>
                <w:rStyle w:val="c3"/>
              </w:rPr>
              <w:t>Цукерман</w:t>
            </w:r>
            <w:proofErr w:type="spellEnd"/>
            <w:r w:rsidRPr="00147856">
              <w:rPr>
                <w:rStyle w:val="c3"/>
              </w:rPr>
              <w:t>).</w:t>
            </w:r>
          </w:p>
          <w:p w:rsidR="00147856" w:rsidRPr="00147856" w:rsidRDefault="00147856" w:rsidP="00C93EA7">
            <w:pPr>
              <w:numPr>
                <w:ilvl w:val="0"/>
                <w:numId w:val="11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Познавательные УУД: </w:t>
            </w:r>
            <w:r w:rsidRPr="00147856">
              <w:rPr>
                <w:rStyle w:val="c3"/>
              </w:rPr>
              <w:t xml:space="preserve">Проба на определение количества слов в предложении (С.Н.Карпова), «Исключение лишнего» (тест А. </w:t>
            </w:r>
            <w:proofErr w:type="spellStart"/>
            <w:r w:rsidRPr="00147856">
              <w:rPr>
                <w:rStyle w:val="c3"/>
              </w:rPr>
              <w:t>Отиса</w:t>
            </w:r>
            <w:proofErr w:type="spellEnd"/>
            <w:r w:rsidRPr="00147856">
              <w:rPr>
                <w:rStyle w:val="c3"/>
              </w:rPr>
              <w:t xml:space="preserve"> – Р. Леннона)</w:t>
            </w:r>
            <w:proofErr w:type="gramStart"/>
            <w:r w:rsidRPr="00147856">
              <w:rPr>
                <w:rStyle w:val="c3"/>
              </w:rPr>
              <w:t xml:space="preserve"> .</w:t>
            </w:r>
            <w:proofErr w:type="gramEnd"/>
          </w:p>
          <w:p w:rsidR="00147856" w:rsidRPr="00147856" w:rsidRDefault="00147856" w:rsidP="00C93EA7">
            <w:pPr>
              <w:numPr>
                <w:ilvl w:val="0"/>
                <w:numId w:val="11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Коммуникативные УУД: </w:t>
            </w:r>
            <w:r w:rsidRPr="00147856">
              <w:rPr>
                <w:rStyle w:val="c3"/>
              </w:rPr>
              <w:t xml:space="preserve">Методика «Рукавички» (Г.А. </w:t>
            </w:r>
            <w:proofErr w:type="spellStart"/>
            <w:r w:rsidRPr="00147856">
              <w:rPr>
                <w:rStyle w:val="c3"/>
              </w:rPr>
              <w:t>Цукерман</w:t>
            </w:r>
            <w:proofErr w:type="spellEnd"/>
            <w:r w:rsidRPr="00147856">
              <w:rPr>
                <w:rStyle w:val="c3"/>
              </w:rPr>
              <w:t>).</w:t>
            </w:r>
          </w:p>
          <w:p w:rsidR="00147856" w:rsidRPr="00147856" w:rsidRDefault="00147856" w:rsidP="00C93EA7">
            <w:pPr>
              <w:numPr>
                <w:ilvl w:val="0"/>
                <w:numId w:val="11"/>
              </w:numPr>
              <w:spacing w:before="30" w:after="30"/>
              <w:ind w:left="268"/>
            </w:pPr>
            <w:r w:rsidRPr="00147856">
              <w:rPr>
                <w:rStyle w:val="c3"/>
              </w:rPr>
              <w:t>Итоговая.</w:t>
            </w:r>
          </w:p>
          <w:p w:rsidR="00147856" w:rsidRPr="00147856" w:rsidRDefault="00147856" w:rsidP="00C93EA7">
            <w:pPr>
              <w:numPr>
                <w:ilvl w:val="0"/>
                <w:numId w:val="11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Личностные УУД: </w:t>
            </w:r>
            <w:r w:rsidRPr="00147856">
              <w:rPr>
                <w:rStyle w:val="c3"/>
              </w:rPr>
              <w:t xml:space="preserve">Тест «Лесенка», </w:t>
            </w:r>
            <w:proofErr w:type="spellStart"/>
            <w:r w:rsidRPr="00147856">
              <w:rPr>
                <w:rStyle w:val="c3"/>
              </w:rPr>
              <w:t>Опросник</w:t>
            </w:r>
            <w:proofErr w:type="spellEnd"/>
            <w:r w:rsidRPr="00147856">
              <w:rPr>
                <w:rStyle w:val="c3"/>
              </w:rPr>
              <w:t xml:space="preserve"> Н. </w:t>
            </w:r>
            <w:proofErr w:type="spellStart"/>
            <w:r w:rsidRPr="00147856">
              <w:rPr>
                <w:rStyle w:val="c3"/>
              </w:rPr>
              <w:t>Г.Лускановой</w:t>
            </w:r>
            <w:proofErr w:type="spellEnd"/>
            <w:r w:rsidRPr="00147856">
              <w:rPr>
                <w:rStyle w:val="c3"/>
              </w:rPr>
              <w:t xml:space="preserve"> "Оценка уровня школьной мотивации», Задание на оценку усвоения нормы взаимопомощи, Анкета Л.М.Ковалевой «Психологический анализ особенностей адаптации</w:t>
            </w:r>
          </w:p>
          <w:p w:rsidR="00147856" w:rsidRPr="00147856" w:rsidRDefault="00147856" w:rsidP="00C93EA7">
            <w:pPr>
              <w:numPr>
                <w:ilvl w:val="0"/>
                <w:numId w:val="11"/>
              </w:numPr>
              <w:spacing w:before="30" w:after="30"/>
              <w:ind w:left="268"/>
            </w:pPr>
            <w:r w:rsidRPr="00147856">
              <w:rPr>
                <w:rStyle w:val="c3"/>
              </w:rPr>
              <w:t>первоклассников к школе».</w:t>
            </w:r>
          </w:p>
          <w:p w:rsidR="00147856" w:rsidRPr="00147856" w:rsidRDefault="00147856" w:rsidP="00C93EA7">
            <w:pPr>
              <w:numPr>
                <w:ilvl w:val="0"/>
                <w:numId w:val="11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Регулятивные УУД: </w:t>
            </w:r>
            <w:r w:rsidRPr="00147856">
              <w:rPr>
                <w:rStyle w:val="c3"/>
              </w:rPr>
              <w:t>Методика «Кодирование», «Корректурная проба».</w:t>
            </w:r>
          </w:p>
          <w:p w:rsidR="00147856" w:rsidRPr="00147856" w:rsidRDefault="00147856" w:rsidP="00C93EA7">
            <w:pPr>
              <w:numPr>
                <w:ilvl w:val="0"/>
                <w:numId w:val="11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Познавательные УУД: </w:t>
            </w:r>
            <w:r w:rsidRPr="00147856">
              <w:rPr>
                <w:rStyle w:val="c3"/>
              </w:rPr>
              <w:t xml:space="preserve">Методика на определение уровня вербального (абстрактного) мышления (по К. </w:t>
            </w:r>
            <w:proofErr w:type="spellStart"/>
            <w:r w:rsidRPr="00147856">
              <w:rPr>
                <w:rStyle w:val="c3"/>
              </w:rPr>
              <w:t>Йерасеку</w:t>
            </w:r>
            <w:proofErr w:type="spellEnd"/>
            <w:r w:rsidRPr="00147856">
              <w:rPr>
                <w:rStyle w:val="c3"/>
              </w:rPr>
              <w:t>), методика «10 слов» (</w:t>
            </w:r>
            <w:proofErr w:type="spellStart"/>
            <w:r w:rsidRPr="00147856">
              <w:rPr>
                <w:rStyle w:val="c3"/>
              </w:rPr>
              <w:t>А.Л.Венгер</w:t>
            </w:r>
            <w:proofErr w:type="gramStart"/>
            <w:r w:rsidRPr="00147856">
              <w:rPr>
                <w:rStyle w:val="c3"/>
              </w:rPr>
              <w:t>,Г</w:t>
            </w:r>
            <w:proofErr w:type="gramEnd"/>
            <w:r w:rsidRPr="00147856">
              <w:rPr>
                <w:rStyle w:val="c3"/>
              </w:rPr>
              <w:t>.А</w:t>
            </w:r>
            <w:proofErr w:type="spellEnd"/>
            <w:r w:rsidRPr="00147856">
              <w:rPr>
                <w:rStyle w:val="c3"/>
              </w:rPr>
              <w:t xml:space="preserve">. </w:t>
            </w:r>
            <w:proofErr w:type="spellStart"/>
            <w:r w:rsidRPr="00147856">
              <w:rPr>
                <w:rStyle w:val="c3"/>
              </w:rPr>
              <w:t>Цукерман</w:t>
            </w:r>
            <w:proofErr w:type="spellEnd"/>
            <w:r w:rsidRPr="00147856">
              <w:rPr>
                <w:rStyle w:val="c3"/>
              </w:rPr>
              <w:t>).</w:t>
            </w:r>
          </w:p>
          <w:p w:rsidR="00147856" w:rsidRPr="00147856" w:rsidRDefault="00147856" w:rsidP="00C93EA7">
            <w:pPr>
              <w:numPr>
                <w:ilvl w:val="0"/>
                <w:numId w:val="11"/>
              </w:numPr>
              <w:spacing w:before="30" w:after="30" w:line="0" w:lineRule="atLeast"/>
              <w:ind w:left="268"/>
            </w:pPr>
            <w:r w:rsidRPr="00147856">
              <w:rPr>
                <w:rStyle w:val="c5"/>
                <w:b/>
                <w:bCs/>
              </w:rPr>
              <w:t>Коммуникативные УУД: </w:t>
            </w:r>
            <w:r w:rsidRPr="00147856">
              <w:rPr>
                <w:rStyle w:val="c3"/>
              </w:rPr>
              <w:t xml:space="preserve">Методика «Рукавички» (Г.А. </w:t>
            </w:r>
            <w:proofErr w:type="spellStart"/>
            <w:r w:rsidRPr="00147856">
              <w:rPr>
                <w:rStyle w:val="c3"/>
              </w:rPr>
              <w:t>Цукерман</w:t>
            </w:r>
            <w:proofErr w:type="spellEnd"/>
            <w:r w:rsidRPr="00147856">
              <w:rPr>
                <w:rStyle w:val="c3"/>
              </w:rPr>
              <w:t>).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/>
              <w:jc w:val="center"/>
            </w:pPr>
            <w:r w:rsidRPr="00147856">
              <w:rPr>
                <w:rStyle w:val="c5"/>
                <w:b/>
                <w:bCs/>
              </w:rPr>
              <w:t>2 класс</w:t>
            </w:r>
          </w:p>
          <w:p w:rsidR="00147856" w:rsidRPr="00147856" w:rsidRDefault="00147856" w:rsidP="00C93EA7">
            <w:pPr>
              <w:numPr>
                <w:ilvl w:val="0"/>
                <w:numId w:val="12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Личностные УУД: </w:t>
            </w:r>
            <w:proofErr w:type="spellStart"/>
            <w:r w:rsidRPr="00147856">
              <w:rPr>
                <w:rStyle w:val="c3"/>
              </w:rPr>
              <w:t>Опросник</w:t>
            </w:r>
            <w:proofErr w:type="spellEnd"/>
            <w:r w:rsidRPr="00147856">
              <w:rPr>
                <w:rStyle w:val="c3"/>
              </w:rPr>
              <w:t xml:space="preserve"> мотивации Н.Г. </w:t>
            </w:r>
            <w:proofErr w:type="spellStart"/>
            <w:r w:rsidRPr="00147856">
              <w:rPr>
                <w:rStyle w:val="c3"/>
              </w:rPr>
              <w:t>Лукановой</w:t>
            </w:r>
            <w:proofErr w:type="spellEnd"/>
            <w:r w:rsidRPr="00147856">
              <w:rPr>
                <w:rStyle w:val="c3"/>
              </w:rPr>
              <w:t xml:space="preserve">, Задание на учет мотивов героев в решении моральной дилеммы (модифицированная задача Ж.Пиаже) Методика </w:t>
            </w:r>
            <w:proofErr w:type="gramStart"/>
            <w:r w:rsidRPr="00147856">
              <w:rPr>
                <w:rStyle w:val="c3"/>
              </w:rPr>
              <w:t>выявления характера атрибуции успеха/неуспеха</w:t>
            </w:r>
            <w:proofErr w:type="gramEnd"/>
            <w:r w:rsidRPr="00147856">
              <w:rPr>
                <w:rStyle w:val="c3"/>
              </w:rPr>
              <w:t>.</w:t>
            </w:r>
          </w:p>
          <w:p w:rsidR="00147856" w:rsidRPr="00147856" w:rsidRDefault="00147856" w:rsidP="00C93EA7">
            <w:pPr>
              <w:numPr>
                <w:ilvl w:val="0"/>
                <w:numId w:val="12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Регулятивные УУД: </w:t>
            </w:r>
            <w:r w:rsidRPr="00147856">
              <w:rPr>
                <w:rStyle w:val="c3"/>
              </w:rPr>
              <w:t xml:space="preserve">Тест «Сложная фигура» (А.Рей), методика «Пиктограмма» (А.Р. </w:t>
            </w:r>
            <w:proofErr w:type="spellStart"/>
            <w:r w:rsidRPr="00147856">
              <w:rPr>
                <w:rStyle w:val="c3"/>
              </w:rPr>
              <w:t>Лурия</w:t>
            </w:r>
            <w:proofErr w:type="spellEnd"/>
            <w:r w:rsidRPr="00147856">
              <w:rPr>
                <w:rStyle w:val="c3"/>
              </w:rPr>
              <w:t>).</w:t>
            </w:r>
          </w:p>
          <w:p w:rsidR="00147856" w:rsidRPr="00147856" w:rsidRDefault="00147856" w:rsidP="00C93EA7">
            <w:pPr>
              <w:numPr>
                <w:ilvl w:val="0"/>
                <w:numId w:val="12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Познавательные УУД: </w:t>
            </w:r>
            <w:r w:rsidRPr="00147856">
              <w:rPr>
                <w:rStyle w:val="c3"/>
              </w:rPr>
              <w:t>Методика «Исключение слов», методика «Вербальная фантазия».</w:t>
            </w:r>
          </w:p>
          <w:p w:rsidR="00147856" w:rsidRPr="00147856" w:rsidRDefault="00147856" w:rsidP="00C93EA7">
            <w:pPr>
              <w:numPr>
                <w:ilvl w:val="0"/>
                <w:numId w:val="12"/>
              </w:numPr>
              <w:spacing w:before="30" w:after="30" w:line="0" w:lineRule="atLeast"/>
              <w:ind w:left="268"/>
            </w:pPr>
            <w:r w:rsidRPr="00147856">
              <w:rPr>
                <w:rStyle w:val="c5"/>
                <w:b/>
                <w:bCs/>
              </w:rPr>
              <w:t>Коммуникативные УУД: </w:t>
            </w:r>
            <w:r w:rsidRPr="00147856">
              <w:rPr>
                <w:rStyle w:val="c3"/>
              </w:rPr>
              <w:t>«Узор под диктовку» (</w:t>
            </w:r>
            <w:proofErr w:type="spellStart"/>
            <w:r w:rsidRPr="00147856">
              <w:rPr>
                <w:rStyle w:val="c3"/>
              </w:rPr>
              <w:t>Цукерман</w:t>
            </w:r>
            <w:proofErr w:type="spellEnd"/>
            <w:r w:rsidRPr="00147856">
              <w:rPr>
                <w:rStyle w:val="c3"/>
              </w:rPr>
              <w:t xml:space="preserve"> и др., 1992). «Ваза с яблоками» (модифицированная проба Ж.Пиаже; </w:t>
            </w:r>
            <w:proofErr w:type="spellStart"/>
            <w:r w:rsidRPr="00147856">
              <w:rPr>
                <w:rStyle w:val="c3"/>
              </w:rPr>
              <w:t>Флейвелл</w:t>
            </w:r>
            <w:proofErr w:type="spellEnd"/>
            <w:r w:rsidRPr="00147856">
              <w:rPr>
                <w:rStyle w:val="c3"/>
              </w:rPr>
              <w:t>); Социометрия.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/>
              <w:jc w:val="center"/>
            </w:pPr>
            <w:r w:rsidRPr="00147856">
              <w:rPr>
                <w:rStyle w:val="c5"/>
                <w:b/>
                <w:bCs/>
              </w:rPr>
              <w:t>3 класс</w:t>
            </w:r>
          </w:p>
          <w:p w:rsidR="00147856" w:rsidRPr="00147856" w:rsidRDefault="00147856" w:rsidP="00C93EA7">
            <w:pPr>
              <w:numPr>
                <w:ilvl w:val="0"/>
                <w:numId w:val="13"/>
              </w:numPr>
              <w:spacing w:before="30" w:after="30"/>
              <w:ind w:left="448"/>
            </w:pPr>
            <w:r w:rsidRPr="00147856">
              <w:rPr>
                <w:rStyle w:val="c5"/>
                <w:b/>
                <w:bCs/>
              </w:rPr>
              <w:t>Личностные УУД: </w:t>
            </w:r>
            <w:proofErr w:type="gramStart"/>
            <w:r w:rsidRPr="00147856">
              <w:rPr>
                <w:rStyle w:val="c3"/>
              </w:rPr>
              <w:t xml:space="preserve">Анкета Т.И. </w:t>
            </w:r>
            <w:proofErr w:type="spellStart"/>
            <w:r w:rsidRPr="00147856">
              <w:rPr>
                <w:rStyle w:val="c3"/>
              </w:rPr>
              <w:t>Юферевой</w:t>
            </w:r>
            <w:proofErr w:type="spellEnd"/>
            <w:r w:rsidRPr="00147856">
              <w:rPr>
                <w:rStyle w:val="c3"/>
              </w:rPr>
              <w:t xml:space="preserve">, «Три оценки» (методика А.И.Липкиной, Задание на выявление уровня моральной </w:t>
            </w:r>
            <w:proofErr w:type="spellStart"/>
            <w:r w:rsidRPr="00147856">
              <w:rPr>
                <w:rStyle w:val="c3"/>
              </w:rPr>
              <w:t>децентрации</w:t>
            </w:r>
            <w:proofErr w:type="spellEnd"/>
            <w:r w:rsidRPr="00147856">
              <w:rPr>
                <w:rStyle w:val="c3"/>
              </w:rPr>
              <w:t xml:space="preserve"> (Ж.Пиаже).</w:t>
            </w:r>
            <w:proofErr w:type="gramEnd"/>
          </w:p>
          <w:p w:rsidR="00147856" w:rsidRPr="00147856" w:rsidRDefault="00147856" w:rsidP="00C93EA7">
            <w:pPr>
              <w:numPr>
                <w:ilvl w:val="0"/>
                <w:numId w:val="13"/>
              </w:numPr>
              <w:spacing w:before="30" w:after="30"/>
              <w:ind w:left="448"/>
            </w:pPr>
            <w:r w:rsidRPr="00147856">
              <w:rPr>
                <w:rStyle w:val="c5"/>
                <w:b/>
                <w:bCs/>
              </w:rPr>
              <w:t>Регулятивные УУД: </w:t>
            </w:r>
            <w:r w:rsidRPr="00147856">
              <w:rPr>
                <w:rStyle w:val="c3"/>
              </w:rPr>
              <w:t xml:space="preserve">Проба на внимание (П.Я.Гальперин и С.Л. </w:t>
            </w:r>
            <w:proofErr w:type="spellStart"/>
            <w:r w:rsidRPr="00147856">
              <w:rPr>
                <w:rStyle w:val="c3"/>
              </w:rPr>
              <w:t>Кабельницкая</w:t>
            </w:r>
            <w:proofErr w:type="spellEnd"/>
            <w:r w:rsidRPr="00147856">
              <w:rPr>
                <w:rStyle w:val="c3"/>
              </w:rPr>
              <w:t>).</w:t>
            </w:r>
          </w:p>
          <w:p w:rsidR="00147856" w:rsidRPr="00147856" w:rsidRDefault="00147856" w:rsidP="00C93EA7">
            <w:pPr>
              <w:numPr>
                <w:ilvl w:val="0"/>
                <w:numId w:val="13"/>
              </w:numPr>
              <w:spacing w:before="30" w:after="30"/>
              <w:ind w:left="448"/>
            </w:pPr>
            <w:r w:rsidRPr="00147856">
              <w:rPr>
                <w:rStyle w:val="c5"/>
                <w:b/>
                <w:bCs/>
              </w:rPr>
              <w:t>Познавательные УУД: </w:t>
            </w:r>
            <w:proofErr w:type="gramStart"/>
            <w:r w:rsidRPr="00147856">
              <w:rPr>
                <w:rStyle w:val="c3"/>
              </w:rPr>
              <w:t xml:space="preserve">Методика «Счет»; Методика «Слова» Т.И. </w:t>
            </w:r>
            <w:proofErr w:type="spellStart"/>
            <w:r w:rsidRPr="00147856">
              <w:rPr>
                <w:rStyle w:val="c3"/>
              </w:rPr>
              <w:t>Юферевой</w:t>
            </w:r>
            <w:proofErr w:type="spellEnd"/>
            <w:r w:rsidRPr="00147856">
              <w:rPr>
                <w:rStyle w:val="c3"/>
              </w:rPr>
              <w:t>, Методика "Логические задачи" (А. 3.</w:t>
            </w:r>
            <w:proofErr w:type="gramEnd"/>
            <w:r w:rsidRPr="00147856">
              <w:rPr>
                <w:rStyle w:val="c3"/>
              </w:rPr>
              <w:t xml:space="preserve"> </w:t>
            </w:r>
            <w:proofErr w:type="spellStart"/>
            <w:proofErr w:type="gramStart"/>
            <w:r w:rsidRPr="00147856">
              <w:rPr>
                <w:rStyle w:val="c3"/>
              </w:rPr>
              <w:t>Зак</w:t>
            </w:r>
            <w:proofErr w:type="spellEnd"/>
            <w:r w:rsidRPr="00147856">
              <w:rPr>
                <w:rStyle w:val="c3"/>
              </w:rPr>
              <w:t>).</w:t>
            </w:r>
            <w:proofErr w:type="gramEnd"/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5"/>
                <w:b/>
                <w:bCs/>
              </w:rPr>
              <w:t>Коммуникативные УУД: </w:t>
            </w:r>
            <w:r w:rsidRPr="00147856">
              <w:rPr>
                <w:rStyle w:val="c3"/>
              </w:rPr>
              <w:t>Задание «Совместная сортировка» (</w:t>
            </w:r>
            <w:proofErr w:type="spellStart"/>
            <w:r w:rsidRPr="00147856">
              <w:rPr>
                <w:rStyle w:val="c3"/>
              </w:rPr>
              <w:t>Бурменская</w:t>
            </w:r>
            <w:proofErr w:type="spellEnd"/>
            <w:r w:rsidRPr="00147856">
              <w:rPr>
                <w:rStyle w:val="c3"/>
              </w:rPr>
              <w:t>, 2007), Социометрия.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/>
              <w:jc w:val="center"/>
            </w:pPr>
            <w:r w:rsidRPr="00147856">
              <w:rPr>
                <w:rStyle w:val="c5"/>
                <w:b/>
                <w:bCs/>
              </w:rPr>
              <w:t>4 класс</w:t>
            </w:r>
          </w:p>
          <w:p w:rsidR="00147856" w:rsidRPr="00147856" w:rsidRDefault="00147856" w:rsidP="00C93EA7">
            <w:pPr>
              <w:numPr>
                <w:ilvl w:val="0"/>
                <w:numId w:val="14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lastRenderedPageBreak/>
              <w:t>Личностные УУД: </w:t>
            </w:r>
            <w:r w:rsidRPr="00147856">
              <w:rPr>
                <w:rStyle w:val="c3"/>
              </w:rPr>
              <w:t xml:space="preserve">Рефлексивная самооценка учебной деятельности. Анкета «Оцени поступок» (дифференциация конвенциональных и моральных норм по </w:t>
            </w:r>
            <w:proofErr w:type="spellStart"/>
            <w:r w:rsidRPr="00147856">
              <w:rPr>
                <w:rStyle w:val="c3"/>
              </w:rPr>
              <w:t>Э.Туриелю</w:t>
            </w:r>
            <w:proofErr w:type="spellEnd"/>
            <w:r w:rsidRPr="00147856">
              <w:rPr>
                <w:rStyle w:val="c3"/>
              </w:rPr>
              <w:t xml:space="preserve"> в модификации Е.А.Корчагиной и </w:t>
            </w:r>
            <w:proofErr w:type="spellStart"/>
            <w:r w:rsidRPr="00147856">
              <w:rPr>
                <w:rStyle w:val="c3"/>
              </w:rPr>
              <w:t>О.А.Карабановой</w:t>
            </w:r>
            <w:proofErr w:type="spellEnd"/>
            <w:r w:rsidRPr="00147856">
              <w:rPr>
                <w:rStyle w:val="c3"/>
              </w:rPr>
              <w:t>) Методика КТО Я? (модификация методики Куна).</w:t>
            </w:r>
          </w:p>
          <w:p w:rsidR="00147856" w:rsidRPr="00147856" w:rsidRDefault="00147856" w:rsidP="00C93EA7">
            <w:pPr>
              <w:numPr>
                <w:ilvl w:val="0"/>
                <w:numId w:val="14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Регулятивные УУД: </w:t>
            </w:r>
            <w:r w:rsidRPr="00147856">
              <w:rPr>
                <w:rStyle w:val="c3"/>
              </w:rPr>
              <w:t xml:space="preserve">Методика диагностики уровня </w:t>
            </w:r>
            <w:proofErr w:type="spellStart"/>
            <w:r w:rsidRPr="00147856">
              <w:rPr>
                <w:rStyle w:val="c3"/>
              </w:rPr>
              <w:t>сформированности</w:t>
            </w:r>
            <w:proofErr w:type="spellEnd"/>
            <w:r w:rsidRPr="00147856">
              <w:rPr>
                <w:rStyle w:val="c3"/>
              </w:rPr>
              <w:t xml:space="preserve"> действия рефлексии, методика диагностики уровня </w:t>
            </w:r>
            <w:proofErr w:type="spellStart"/>
            <w:r w:rsidRPr="00147856">
              <w:rPr>
                <w:rStyle w:val="c3"/>
              </w:rPr>
              <w:t>сформированности</w:t>
            </w:r>
            <w:proofErr w:type="spellEnd"/>
            <w:r w:rsidRPr="00147856">
              <w:rPr>
                <w:rStyle w:val="c3"/>
              </w:rPr>
              <w:t xml:space="preserve"> внутреннего плана действий (А.З. </w:t>
            </w:r>
            <w:proofErr w:type="spellStart"/>
            <w:r w:rsidRPr="00147856">
              <w:rPr>
                <w:rStyle w:val="c3"/>
              </w:rPr>
              <w:t>Зак</w:t>
            </w:r>
            <w:proofErr w:type="spellEnd"/>
            <w:r w:rsidRPr="00147856">
              <w:rPr>
                <w:rStyle w:val="c3"/>
              </w:rPr>
              <w:t>)</w:t>
            </w:r>
          </w:p>
          <w:p w:rsidR="00147856" w:rsidRPr="00147856" w:rsidRDefault="00147856" w:rsidP="00C93EA7">
            <w:pPr>
              <w:numPr>
                <w:ilvl w:val="0"/>
                <w:numId w:val="14"/>
              </w:numPr>
              <w:spacing w:before="30" w:after="30"/>
              <w:ind w:left="268"/>
            </w:pPr>
            <w:r w:rsidRPr="00147856">
              <w:rPr>
                <w:rStyle w:val="c5"/>
                <w:b/>
                <w:bCs/>
              </w:rPr>
              <w:t>Познавательные УУД: </w:t>
            </w:r>
            <w:r w:rsidRPr="00147856">
              <w:rPr>
                <w:rStyle w:val="c3"/>
              </w:rPr>
              <w:t xml:space="preserve">Методика для определения уровня умственного развития младших школьников Э. Ф. </w:t>
            </w:r>
            <w:proofErr w:type="spellStart"/>
            <w:r w:rsidRPr="00147856">
              <w:rPr>
                <w:rStyle w:val="c3"/>
              </w:rPr>
              <w:t>Замбацявичене</w:t>
            </w:r>
            <w:proofErr w:type="spellEnd"/>
            <w:r w:rsidRPr="00147856">
              <w:rPr>
                <w:rStyle w:val="c3"/>
              </w:rPr>
              <w:t xml:space="preserve">. </w:t>
            </w:r>
            <w:proofErr w:type="spellStart"/>
            <w:r w:rsidRPr="00147856">
              <w:rPr>
                <w:rStyle w:val="c3"/>
              </w:rPr>
              <w:t>Сформированность</w:t>
            </w:r>
            <w:proofErr w:type="spellEnd"/>
            <w:r w:rsidRPr="00147856">
              <w:rPr>
                <w:rStyle w:val="c3"/>
              </w:rPr>
              <w:t xml:space="preserve"> универсального действия общего приема решения задач (по А.Р. </w:t>
            </w:r>
            <w:proofErr w:type="spellStart"/>
            <w:r w:rsidRPr="00147856">
              <w:rPr>
                <w:rStyle w:val="c3"/>
              </w:rPr>
              <w:t>Лурия</w:t>
            </w:r>
            <w:proofErr w:type="spellEnd"/>
            <w:r w:rsidRPr="00147856">
              <w:rPr>
                <w:rStyle w:val="c3"/>
              </w:rPr>
              <w:t>, Л.С. Цветковой).</w:t>
            </w:r>
          </w:p>
          <w:p w:rsidR="00147856" w:rsidRPr="00147856" w:rsidRDefault="00147856" w:rsidP="00C93EA7">
            <w:pPr>
              <w:numPr>
                <w:ilvl w:val="0"/>
                <w:numId w:val="14"/>
              </w:numPr>
              <w:spacing w:before="30" w:after="30" w:line="0" w:lineRule="atLeast"/>
              <w:ind w:left="268"/>
            </w:pPr>
            <w:r w:rsidRPr="00147856">
              <w:rPr>
                <w:rStyle w:val="c5"/>
                <w:b/>
                <w:bCs/>
              </w:rPr>
              <w:t>Коммуникативные УУД: </w:t>
            </w:r>
            <w:r w:rsidRPr="00147856">
              <w:rPr>
                <w:rStyle w:val="c3"/>
              </w:rPr>
              <w:t xml:space="preserve">Задание «Дорога к дому», Методика «Кто прав?» (модифицированная методика </w:t>
            </w:r>
            <w:proofErr w:type="spellStart"/>
            <w:r w:rsidRPr="00147856">
              <w:rPr>
                <w:rStyle w:val="c3"/>
              </w:rPr>
              <w:t>Цукерман</w:t>
            </w:r>
            <w:proofErr w:type="spellEnd"/>
            <w:r w:rsidRPr="00147856">
              <w:rPr>
                <w:rStyle w:val="c3"/>
              </w:rPr>
              <w:t xml:space="preserve"> Г.А.), Социометрия.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72"/>
              <w:jc w:val="center"/>
            </w:pPr>
            <w:proofErr w:type="spellStart"/>
            <w:r w:rsidRPr="00147856">
              <w:rPr>
                <w:rStyle w:val="c3"/>
              </w:rPr>
              <w:lastRenderedPageBreak/>
              <w:t>Сформированности</w:t>
            </w:r>
            <w:proofErr w:type="spellEnd"/>
            <w:r w:rsidRPr="00147856">
              <w:rPr>
                <w:rStyle w:val="c3"/>
              </w:rPr>
              <w:t xml:space="preserve"> психологических особенностей.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15"/>
              </w:numPr>
              <w:spacing w:before="30" w:after="30" w:line="0" w:lineRule="atLeast"/>
              <w:ind w:left="356"/>
            </w:pPr>
            <w:r w:rsidRPr="00147856">
              <w:rPr>
                <w:rStyle w:val="c3"/>
              </w:rPr>
              <w:t>Система из трех методик: «Рисунок человека», «Образец и правило», «Графический диктант».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firstLine="72"/>
              <w:jc w:val="center"/>
            </w:pPr>
            <w:r w:rsidRPr="00147856">
              <w:rPr>
                <w:rStyle w:val="c3"/>
              </w:rPr>
              <w:t>Диагностика интеллектуальных способностей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16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Методика </w:t>
            </w:r>
            <w:proofErr w:type="spellStart"/>
            <w:proofErr w:type="gramStart"/>
            <w:r w:rsidRPr="00147856">
              <w:rPr>
                <w:rStyle w:val="c3"/>
              </w:rPr>
              <w:t>экспресс-диагностики</w:t>
            </w:r>
            <w:proofErr w:type="spellEnd"/>
            <w:proofErr w:type="gramEnd"/>
            <w:r w:rsidRPr="00147856">
              <w:rPr>
                <w:rStyle w:val="c3"/>
              </w:rPr>
              <w:t xml:space="preserve"> интеллектуальных способностей детей 6-7 лет (МЭДИС) Е. И. </w:t>
            </w:r>
            <w:proofErr w:type="spellStart"/>
            <w:r w:rsidRPr="00147856">
              <w:rPr>
                <w:rStyle w:val="c3"/>
              </w:rPr>
              <w:t>Щебланова</w:t>
            </w:r>
            <w:proofErr w:type="spellEnd"/>
            <w:r w:rsidRPr="00147856">
              <w:rPr>
                <w:rStyle w:val="c3"/>
              </w:rPr>
              <w:t xml:space="preserve">, И. С. </w:t>
            </w:r>
            <w:proofErr w:type="spellStart"/>
            <w:r w:rsidRPr="00147856">
              <w:rPr>
                <w:rStyle w:val="c3"/>
              </w:rPr>
              <w:t>Аверина</w:t>
            </w:r>
            <w:proofErr w:type="spellEnd"/>
            <w:r w:rsidRPr="00147856">
              <w:rPr>
                <w:rStyle w:val="c3"/>
              </w:rPr>
              <w:t>, Е. Н. Задорина;</w:t>
            </w:r>
          </w:p>
          <w:p w:rsidR="00147856" w:rsidRPr="00147856" w:rsidRDefault="00147856" w:rsidP="00C93EA7">
            <w:pPr>
              <w:numPr>
                <w:ilvl w:val="0"/>
                <w:numId w:val="16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Тест «</w:t>
            </w:r>
            <w:proofErr w:type="spellStart"/>
            <w:r w:rsidRPr="00147856">
              <w:rPr>
                <w:rStyle w:val="c3"/>
              </w:rPr>
              <w:t>Сформированность</w:t>
            </w:r>
            <w:proofErr w:type="spellEnd"/>
            <w:r w:rsidRPr="00147856">
              <w:rPr>
                <w:rStyle w:val="c3"/>
              </w:rPr>
              <w:t xml:space="preserve"> навыка чтения»;</w:t>
            </w:r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356"/>
            </w:pPr>
            <w:r w:rsidRPr="00147856">
              <w:rPr>
                <w:rStyle w:val="c3"/>
              </w:rPr>
              <w:t xml:space="preserve">Исследование словесно-логического мышления (Э.Ф. </w:t>
            </w:r>
            <w:proofErr w:type="spellStart"/>
            <w:r w:rsidRPr="00147856">
              <w:rPr>
                <w:rStyle w:val="c3"/>
              </w:rPr>
              <w:t>Замбацявичене</w:t>
            </w:r>
            <w:proofErr w:type="spellEnd"/>
            <w:r w:rsidRPr="00147856">
              <w:rPr>
                <w:rStyle w:val="c3"/>
              </w:rPr>
              <w:t>).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firstLine="72"/>
              <w:jc w:val="center"/>
            </w:pPr>
            <w:r w:rsidRPr="00147856">
              <w:rPr>
                <w:rStyle w:val="c3"/>
              </w:rPr>
              <w:t>Диагностика школьной тревожности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17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Прихожан А.М. Проективная методика для диагностики школьной тревожности;</w:t>
            </w:r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356" w:firstLine="540"/>
            </w:pPr>
            <w:r w:rsidRPr="00147856">
              <w:rPr>
                <w:rStyle w:val="c3"/>
              </w:rPr>
              <w:t>Рисуночные методики по диагностике эмоционально-аффективной сферы: «Нарисуй человека», «Кинетический рисунок семьи», «Дом-дерево-человек» (Ф..</w:t>
            </w:r>
            <w:proofErr w:type="spellStart"/>
            <w:r w:rsidRPr="00147856">
              <w:rPr>
                <w:rStyle w:val="c3"/>
              </w:rPr>
              <w:t>Гудинаф</w:t>
            </w:r>
            <w:r w:rsidRPr="00147856">
              <w:rPr>
                <w:rStyle w:val="c22"/>
              </w:rPr>
              <w:t>−</w:t>
            </w:r>
            <w:r w:rsidRPr="00147856">
              <w:rPr>
                <w:rStyle w:val="c3"/>
              </w:rPr>
              <w:t>Д.Харрис</w:t>
            </w:r>
            <w:proofErr w:type="spellEnd"/>
            <w:r w:rsidRPr="00147856">
              <w:rPr>
                <w:rStyle w:val="c3"/>
              </w:rPr>
              <w:t xml:space="preserve">, А.Керн – </w:t>
            </w:r>
            <w:proofErr w:type="spellStart"/>
            <w:r w:rsidRPr="00147856">
              <w:rPr>
                <w:rStyle w:val="c3"/>
              </w:rPr>
              <w:t>Я.Йерасек</w:t>
            </w:r>
            <w:proofErr w:type="spellEnd"/>
            <w:r w:rsidRPr="00147856">
              <w:rPr>
                <w:rStyle w:val="c3"/>
              </w:rPr>
              <w:t>, Р.Бернс, С.Кауфман)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firstLine="72"/>
              <w:jc w:val="center"/>
            </w:pPr>
            <w:r w:rsidRPr="00147856">
              <w:rPr>
                <w:rStyle w:val="c3"/>
              </w:rPr>
              <w:t>Диагностика школьной мотивации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18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Анкета для оценки уровня школьной мотивации</w:t>
            </w:r>
          </w:p>
          <w:p w:rsidR="00147856" w:rsidRPr="00147856" w:rsidRDefault="00147856" w:rsidP="00C93EA7">
            <w:pPr>
              <w:numPr>
                <w:ilvl w:val="0"/>
                <w:numId w:val="18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Н. </w:t>
            </w:r>
            <w:proofErr w:type="spellStart"/>
            <w:r w:rsidRPr="00147856">
              <w:rPr>
                <w:rStyle w:val="c3"/>
              </w:rPr>
              <w:t>Лускановой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18"/>
              </w:numPr>
              <w:spacing w:before="30" w:after="30" w:line="0" w:lineRule="atLeast"/>
              <w:ind w:left="356"/>
            </w:pPr>
            <w:r w:rsidRPr="00147856">
              <w:rPr>
                <w:rStyle w:val="c3"/>
              </w:rPr>
              <w:t xml:space="preserve">Проективные методики «Школа </w:t>
            </w:r>
            <w:proofErr w:type="gramStart"/>
            <w:r w:rsidRPr="00147856">
              <w:rPr>
                <w:rStyle w:val="c3"/>
              </w:rPr>
              <w:t>звере</w:t>
            </w:r>
            <w:proofErr w:type="gramEnd"/>
            <w:r w:rsidRPr="00147856">
              <w:rPr>
                <w:rStyle w:val="c3"/>
              </w:rPr>
              <w:t>», «Я школьник», «Что я люблю в школе».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-4"/>
              <w:jc w:val="center"/>
            </w:pPr>
            <w:r w:rsidRPr="00147856">
              <w:rPr>
                <w:rStyle w:val="c5"/>
                <w:b/>
                <w:bCs/>
              </w:rPr>
              <w:t>Подростковый и старший школьный возраст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/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Диагностика уровня развития познавательных процессов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1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ШТУР;</w:t>
            </w:r>
          </w:p>
          <w:p w:rsidR="00147856" w:rsidRPr="00147856" w:rsidRDefault="00147856" w:rsidP="00C93EA7">
            <w:pPr>
              <w:numPr>
                <w:ilvl w:val="0"/>
                <w:numId w:val="1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Красно-черные таблицы </w:t>
            </w:r>
            <w:proofErr w:type="spellStart"/>
            <w:r w:rsidRPr="00147856">
              <w:rPr>
                <w:rStyle w:val="c3"/>
              </w:rPr>
              <w:t>Шульте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1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Методика “Отыскивания чисел”;</w:t>
            </w:r>
          </w:p>
          <w:p w:rsidR="00147856" w:rsidRPr="00147856" w:rsidRDefault="00147856" w:rsidP="00C93EA7">
            <w:pPr>
              <w:numPr>
                <w:ilvl w:val="0"/>
                <w:numId w:val="1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Методика пиктограмм (по  А.Р. </w:t>
            </w:r>
            <w:proofErr w:type="spellStart"/>
            <w:r w:rsidRPr="00147856">
              <w:rPr>
                <w:rStyle w:val="c3"/>
              </w:rPr>
              <w:t>Лурии</w:t>
            </w:r>
            <w:proofErr w:type="spellEnd"/>
            <w:r w:rsidRPr="00147856">
              <w:rPr>
                <w:rStyle w:val="c3"/>
              </w:rPr>
              <w:t>);</w:t>
            </w:r>
          </w:p>
          <w:p w:rsidR="00147856" w:rsidRPr="00147856" w:rsidRDefault="00147856" w:rsidP="00C93EA7">
            <w:pPr>
              <w:numPr>
                <w:ilvl w:val="0"/>
                <w:numId w:val="19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Методика “Простые аналогии” и “Сложные аналогии”, “Сравнение понятий”, “Выделение существенных признаков”, “Числовые ряды”</w:t>
            </w:r>
            <w:proofErr w:type="gramStart"/>
            <w:r w:rsidRPr="00147856">
              <w:rPr>
                <w:rStyle w:val="c3"/>
              </w:rPr>
              <w:t xml:space="preserve"> ;</w:t>
            </w:r>
            <w:proofErr w:type="gramEnd"/>
          </w:p>
          <w:p w:rsidR="00147856" w:rsidRPr="00147856" w:rsidRDefault="00147856" w:rsidP="00C93EA7">
            <w:pPr>
              <w:numPr>
                <w:ilvl w:val="0"/>
                <w:numId w:val="19"/>
              </w:numPr>
              <w:spacing w:before="30" w:after="30" w:line="0" w:lineRule="atLeast"/>
              <w:ind w:left="356"/>
            </w:pPr>
            <w:r w:rsidRPr="00147856">
              <w:rPr>
                <w:rStyle w:val="c3"/>
              </w:rPr>
              <w:t>Г.Бурдон «Корректурная проба».</w:t>
            </w:r>
          </w:p>
        </w:tc>
      </w:tr>
      <w:tr w:rsidR="00147856" w:rsidRPr="00147856" w:rsidTr="00147856">
        <w:trPr>
          <w:trHeight w:val="4300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/>
              <w:jc w:val="center"/>
            </w:pPr>
            <w:r w:rsidRPr="00147856">
              <w:rPr>
                <w:rStyle w:val="c3"/>
              </w:rPr>
              <w:lastRenderedPageBreak/>
              <w:t>Диагностика личностных  особенностей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20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Тест Филипса;</w:t>
            </w:r>
          </w:p>
          <w:p w:rsidR="00147856" w:rsidRPr="00147856" w:rsidRDefault="00147856" w:rsidP="00C93EA7">
            <w:pPr>
              <w:numPr>
                <w:ilvl w:val="0"/>
                <w:numId w:val="20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Исследование самооценки </w:t>
            </w:r>
            <w:proofErr w:type="spellStart"/>
            <w:r w:rsidRPr="00147856">
              <w:rPr>
                <w:rStyle w:val="c3"/>
              </w:rPr>
              <w:t>Дембо-Рубинштейн</w:t>
            </w:r>
            <w:proofErr w:type="spellEnd"/>
            <w:r w:rsidRPr="00147856">
              <w:rPr>
                <w:rStyle w:val="c3"/>
              </w:rPr>
              <w:t>:</w:t>
            </w:r>
          </w:p>
          <w:p w:rsidR="00147856" w:rsidRPr="00147856" w:rsidRDefault="00147856" w:rsidP="00C93EA7">
            <w:pPr>
              <w:numPr>
                <w:ilvl w:val="0"/>
                <w:numId w:val="20"/>
              </w:numPr>
              <w:spacing w:before="30" w:after="30"/>
              <w:ind w:left="356"/>
            </w:pPr>
            <w:proofErr w:type="spellStart"/>
            <w:proofErr w:type="gramStart"/>
            <w:r w:rsidRPr="00147856">
              <w:rPr>
                <w:rStyle w:val="c3"/>
              </w:rPr>
              <w:t>Тест-опросник</w:t>
            </w:r>
            <w:proofErr w:type="spellEnd"/>
            <w:r w:rsidRPr="00147856">
              <w:rPr>
                <w:rStyle w:val="c3"/>
              </w:rPr>
              <w:t xml:space="preserve"> на выявление акцентуации  характера К. </w:t>
            </w:r>
            <w:proofErr w:type="spellStart"/>
            <w:r w:rsidRPr="00147856">
              <w:rPr>
                <w:rStyle w:val="c3"/>
              </w:rPr>
              <w:t>Леонгард</w:t>
            </w:r>
            <w:proofErr w:type="spellEnd"/>
            <w:r w:rsidRPr="00147856">
              <w:rPr>
                <w:rStyle w:val="c3"/>
              </w:rPr>
              <w:t xml:space="preserve"> (мод.</w:t>
            </w:r>
            <w:proofErr w:type="gramEnd"/>
            <w:r w:rsidRPr="00147856">
              <w:rPr>
                <w:rStyle w:val="c3"/>
              </w:rPr>
              <w:t xml:space="preserve"> </w:t>
            </w:r>
            <w:proofErr w:type="spellStart"/>
            <w:proofErr w:type="gramStart"/>
            <w:r w:rsidRPr="00147856">
              <w:rPr>
                <w:rStyle w:val="c3"/>
              </w:rPr>
              <w:t>Шмишека</w:t>
            </w:r>
            <w:proofErr w:type="spellEnd"/>
            <w:r w:rsidRPr="00147856">
              <w:rPr>
                <w:rStyle w:val="c3"/>
              </w:rPr>
              <w:t>);</w:t>
            </w:r>
            <w:proofErr w:type="gramEnd"/>
          </w:p>
          <w:p w:rsidR="00147856" w:rsidRPr="00147856" w:rsidRDefault="00147856" w:rsidP="00C93EA7">
            <w:pPr>
              <w:numPr>
                <w:ilvl w:val="0"/>
                <w:numId w:val="20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ПДО </w:t>
            </w:r>
            <w:proofErr w:type="spellStart"/>
            <w:r w:rsidRPr="00147856">
              <w:rPr>
                <w:rStyle w:val="c3"/>
              </w:rPr>
              <w:t>Личко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20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Тест </w:t>
            </w:r>
            <w:proofErr w:type="spellStart"/>
            <w:r w:rsidRPr="00147856">
              <w:rPr>
                <w:rStyle w:val="c3"/>
              </w:rPr>
              <w:t>Люшер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20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Проективная методика  - «Дом Дерево </w:t>
            </w:r>
            <w:proofErr w:type="spellStart"/>
            <w:r w:rsidRPr="00147856">
              <w:rPr>
                <w:rStyle w:val="c3"/>
              </w:rPr>
              <w:t>Человет</w:t>
            </w:r>
            <w:proofErr w:type="spellEnd"/>
            <w:r w:rsidRPr="00147856">
              <w:rPr>
                <w:rStyle w:val="c3"/>
              </w:rPr>
              <w:t>»  Р.Бернс, «Тест несуществующее животное»;</w:t>
            </w:r>
          </w:p>
          <w:p w:rsidR="00147856" w:rsidRPr="00147856" w:rsidRDefault="00147856" w:rsidP="00C93EA7">
            <w:pPr>
              <w:numPr>
                <w:ilvl w:val="0"/>
                <w:numId w:val="20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Методика диагностики направленности учебной мотивации Т.Д. </w:t>
            </w:r>
            <w:proofErr w:type="spellStart"/>
            <w:r w:rsidRPr="00147856">
              <w:rPr>
                <w:rStyle w:val="c3"/>
              </w:rPr>
              <w:t>Дубавицкая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20"/>
              </w:numPr>
              <w:spacing w:before="30" w:after="30"/>
              <w:ind w:left="356"/>
            </w:pPr>
            <w:proofErr w:type="spellStart"/>
            <w:proofErr w:type="gramStart"/>
            <w:r w:rsidRPr="00147856">
              <w:rPr>
                <w:rStyle w:val="c3"/>
              </w:rPr>
              <w:t>Басса-Дарки</w:t>
            </w:r>
            <w:proofErr w:type="spellEnd"/>
            <w:r w:rsidRPr="00147856">
              <w:rPr>
                <w:rStyle w:val="c3"/>
              </w:rPr>
              <w:t xml:space="preserve"> (мод.</w:t>
            </w:r>
            <w:proofErr w:type="gramEnd"/>
            <w:r w:rsidRPr="00147856">
              <w:rPr>
                <w:rStyle w:val="c3"/>
              </w:rPr>
              <w:t xml:space="preserve"> </w:t>
            </w:r>
            <w:proofErr w:type="gramStart"/>
            <w:r w:rsidRPr="00147856">
              <w:rPr>
                <w:rStyle w:val="c3"/>
              </w:rPr>
              <w:t>Сафина) Методика диагностики показателей и форм агрессии;</w:t>
            </w:r>
            <w:proofErr w:type="gramEnd"/>
          </w:p>
          <w:p w:rsidR="00147856" w:rsidRPr="00147856" w:rsidRDefault="00147856" w:rsidP="00C93EA7">
            <w:pPr>
              <w:numPr>
                <w:ilvl w:val="0"/>
                <w:numId w:val="20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«Кто Я»;</w:t>
            </w:r>
          </w:p>
          <w:p w:rsidR="00147856" w:rsidRPr="00147856" w:rsidRDefault="00147856" w:rsidP="00C93EA7">
            <w:pPr>
              <w:numPr>
                <w:ilvl w:val="0"/>
                <w:numId w:val="20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«Карта интересов личности».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Диагностика межличностных отношений в коллективе и семье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21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Методика </w:t>
            </w:r>
            <w:proofErr w:type="spellStart"/>
            <w:r w:rsidRPr="00147856">
              <w:rPr>
                <w:rStyle w:val="c3"/>
              </w:rPr>
              <w:t>Лири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21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Метод </w:t>
            </w:r>
            <w:proofErr w:type="spellStart"/>
            <w:r w:rsidRPr="00147856">
              <w:rPr>
                <w:rStyle w:val="c3"/>
              </w:rPr>
              <w:t>социаметрических</w:t>
            </w:r>
            <w:proofErr w:type="spellEnd"/>
            <w:r w:rsidRPr="00147856">
              <w:rPr>
                <w:rStyle w:val="c3"/>
              </w:rPr>
              <w:t xml:space="preserve"> измерений;</w:t>
            </w:r>
          </w:p>
          <w:p w:rsidR="00147856" w:rsidRPr="00147856" w:rsidRDefault="00147856" w:rsidP="00C93EA7">
            <w:pPr>
              <w:numPr>
                <w:ilvl w:val="0"/>
                <w:numId w:val="21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Тест “Подростки о родителях” (</w:t>
            </w:r>
            <w:proofErr w:type="spellStart"/>
            <w:r w:rsidRPr="00147856">
              <w:rPr>
                <w:rStyle w:val="c3"/>
              </w:rPr>
              <w:t>Вассерман</w:t>
            </w:r>
            <w:proofErr w:type="spellEnd"/>
            <w:r w:rsidRPr="00147856">
              <w:rPr>
                <w:rStyle w:val="c3"/>
              </w:rPr>
              <w:t xml:space="preserve">, </w:t>
            </w:r>
            <w:proofErr w:type="spellStart"/>
            <w:r w:rsidRPr="00147856">
              <w:rPr>
                <w:rStyle w:val="c3"/>
              </w:rPr>
              <w:t>Горькавая</w:t>
            </w:r>
            <w:proofErr w:type="spellEnd"/>
            <w:r w:rsidRPr="00147856">
              <w:rPr>
                <w:rStyle w:val="c3"/>
              </w:rPr>
              <w:t xml:space="preserve">, </w:t>
            </w:r>
            <w:proofErr w:type="spellStart"/>
            <w:r w:rsidRPr="00147856">
              <w:rPr>
                <w:rStyle w:val="c3"/>
              </w:rPr>
              <w:t>Ромицина</w:t>
            </w:r>
            <w:proofErr w:type="spellEnd"/>
            <w:r w:rsidRPr="00147856">
              <w:rPr>
                <w:rStyle w:val="c3"/>
              </w:rPr>
              <w:t>);</w:t>
            </w:r>
          </w:p>
          <w:p w:rsidR="00147856" w:rsidRPr="00147856" w:rsidRDefault="00147856" w:rsidP="00C93EA7">
            <w:pPr>
              <w:numPr>
                <w:ilvl w:val="0"/>
                <w:numId w:val="21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Р.Бернс «Кинетический рисунок семьи»;</w:t>
            </w:r>
          </w:p>
          <w:p w:rsidR="00147856" w:rsidRPr="00147856" w:rsidRDefault="00147856" w:rsidP="00C93EA7">
            <w:pPr>
              <w:numPr>
                <w:ilvl w:val="0"/>
                <w:numId w:val="21"/>
              </w:numPr>
              <w:spacing w:before="30" w:after="30" w:line="0" w:lineRule="atLeast"/>
              <w:ind w:left="356"/>
            </w:pPr>
            <w:r w:rsidRPr="00147856">
              <w:rPr>
                <w:rStyle w:val="c3"/>
              </w:rPr>
              <w:t>Р.Жиль Проективная методика исследования семейного состояния (межличностные взаимоотношения).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Критические ситуации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356" w:firstLine="708"/>
            </w:pPr>
            <w:proofErr w:type="gramStart"/>
            <w:r w:rsidRPr="00147856">
              <w:rPr>
                <w:rStyle w:val="c3"/>
              </w:rPr>
              <w:t xml:space="preserve">Диагностическая анкета о критических ситуациях подростков (по В.В. </w:t>
            </w:r>
            <w:proofErr w:type="spellStart"/>
            <w:r w:rsidRPr="00147856">
              <w:rPr>
                <w:rStyle w:val="c3"/>
              </w:rPr>
              <w:t>Овчаровой</w:t>
            </w:r>
            <w:proofErr w:type="spellEnd"/>
            <w:proofErr w:type="gramEnd"/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firstLine="72"/>
              <w:jc w:val="center"/>
            </w:pPr>
            <w:r w:rsidRPr="00147856">
              <w:rPr>
                <w:rStyle w:val="c3"/>
              </w:rPr>
              <w:t>Диагностика интеллектуальных способностей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22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Тест </w:t>
            </w:r>
            <w:proofErr w:type="spellStart"/>
            <w:r w:rsidRPr="00147856">
              <w:rPr>
                <w:rStyle w:val="c3"/>
              </w:rPr>
              <w:t>Амтхауэра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22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Методика </w:t>
            </w:r>
            <w:proofErr w:type="spellStart"/>
            <w:r w:rsidRPr="00147856">
              <w:rPr>
                <w:rStyle w:val="c3"/>
              </w:rPr>
              <w:t>Мюнстерберга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22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КОТ  Краткий Ориентировочный тест;</w:t>
            </w:r>
          </w:p>
          <w:p w:rsidR="00147856" w:rsidRPr="00147856" w:rsidRDefault="00147856" w:rsidP="00C93EA7">
            <w:pPr>
              <w:numPr>
                <w:ilvl w:val="0"/>
                <w:numId w:val="22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Культурно-свободный тест на интеллект (CFIT) Р. </w:t>
            </w:r>
            <w:proofErr w:type="spellStart"/>
            <w:r w:rsidRPr="00147856">
              <w:rPr>
                <w:rStyle w:val="c3"/>
              </w:rPr>
              <w:t>Кеттел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22"/>
              </w:numPr>
              <w:spacing w:before="30" w:after="30"/>
              <w:ind w:left="356"/>
            </w:pPr>
            <w:bookmarkStart w:id="2" w:name="h.gjdgxs"/>
            <w:bookmarkEnd w:id="2"/>
            <w:r w:rsidRPr="00147856">
              <w:rPr>
                <w:rStyle w:val="c3"/>
              </w:rPr>
              <w:t xml:space="preserve">Матрицы </w:t>
            </w:r>
            <w:proofErr w:type="spellStart"/>
            <w:r w:rsidRPr="00147856">
              <w:rPr>
                <w:rStyle w:val="c3"/>
              </w:rPr>
              <w:t>Ровена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356"/>
            </w:pPr>
            <w:r w:rsidRPr="00147856">
              <w:rPr>
                <w:rStyle w:val="c3"/>
              </w:rPr>
              <w:t>Методика «Интеллектуальная лабильность».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Диагностика личностных особенностей и межличностных отношений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23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“Тест Руки” Э. Вагнера;</w:t>
            </w:r>
          </w:p>
          <w:p w:rsidR="00147856" w:rsidRPr="00147856" w:rsidRDefault="00147856" w:rsidP="00C93EA7">
            <w:pPr>
              <w:numPr>
                <w:ilvl w:val="0"/>
                <w:numId w:val="23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Рисуночная методика “Нарисуем свой характер”;</w:t>
            </w:r>
          </w:p>
          <w:p w:rsidR="00147856" w:rsidRPr="00147856" w:rsidRDefault="00147856" w:rsidP="00C93EA7">
            <w:pPr>
              <w:numPr>
                <w:ilvl w:val="0"/>
                <w:numId w:val="23"/>
              </w:numPr>
              <w:spacing w:before="30" w:after="30"/>
              <w:ind w:left="356"/>
            </w:pPr>
            <w:proofErr w:type="spellStart"/>
            <w:r w:rsidRPr="00147856">
              <w:rPr>
                <w:rStyle w:val="c3"/>
              </w:rPr>
              <w:t>Опросник</w:t>
            </w:r>
            <w:proofErr w:type="spellEnd"/>
            <w:r w:rsidRPr="00147856">
              <w:rPr>
                <w:rStyle w:val="c3"/>
              </w:rPr>
              <w:t xml:space="preserve"> </w:t>
            </w:r>
            <w:proofErr w:type="spellStart"/>
            <w:r w:rsidRPr="00147856">
              <w:rPr>
                <w:rStyle w:val="c3"/>
              </w:rPr>
              <w:t>Айзенка</w:t>
            </w:r>
            <w:proofErr w:type="spellEnd"/>
            <w:r w:rsidRPr="00147856">
              <w:rPr>
                <w:rStyle w:val="c3"/>
              </w:rPr>
              <w:t xml:space="preserve"> «Методика </w:t>
            </w:r>
            <w:proofErr w:type="spellStart"/>
            <w:proofErr w:type="gramStart"/>
            <w:r w:rsidRPr="00147856">
              <w:rPr>
                <w:rStyle w:val="c3"/>
              </w:rPr>
              <w:t>экспресс-диагностики</w:t>
            </w:r>
            <w:proofErr w:type="spellEnd"/>
            <w:proofErr w:type="gramEnd"/>
            <w:r w:rsidRPr="00147856">
              <w:rPr>
                <w:rStyle w:val="c3"/>
              </w:rPr>
              <w:t xml:space="preserve"> характерологических особенностей личности»,</w:t>
            </w:r>
          </w:p>
          <w:p w:rsidR="00147856" w:rsidRPr="00147856" w:rsidRDefault="00147856" w:rsidP="00C93EA7">
            <w:pPr>
              <w:numPr>
                <w:ilvl w:val="0"/>
                <w:numId w:val="23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Методика РАТ  (Л. Н. </w:t>
            </w:r>
            <w:proofErr w:type="spellStart"/>
            <w:r w:rsidRPr="00147856">
              <w:rPr>
                <w:rStyle w:val="c3"/>
              </w:rPr>
              <w:t>Собчик</w:t>
            </w:r>
            <w:proofErr w:type="spellEnd"/>
            <w:r w:rsidRPr="00147856">
              <w:rPr>
                <w:rStyle w:val="c3"/>
              </w:rPr>
              <w:t>);</w:t>
            </w:r>
          </w:p>
          <w:p w:rsidR="00147856" w:rsidRPr="00147856" w:rsidRDefault="00147856" w:rsidP="00C93EA7">
            <w:pPr>
              <w:numPr>
                <w:ilvl w:val="0"/>
                <w:numId w:val="23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Проективная методика - ТНЖ “Счастливое НЖ”, “Злое несуществующее животное”, “Несчастное несуществующее животное”;</w:t>
            </w:r>
          </w:p>
          <w:p w:rsidR="00147856" w:rsidRPr="00147856" w:rsidRDefault="00147856" w:rsidP="00C93EA7">
            <w:pPr>
              <w:numPr>
                <w:ilvl w:val="0"/>
                <w:numId w:val="23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Методика измерения уровня тревожности Тейлора (адаптация Т.А.Немчинова);</w:t>
            </w:r>
          </w:p>
          <w:p w:rsidR="00147856" w:rsidRPr="00147856" w:rsidRDefault="00147856" w:rsidP="00C93EA7">
            <w:pPr>
              <w:numPr>
                <w:ilvl w:val="0"/>
                <w:numId w:val="23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Проективная методика - “Рисунок семьи”, “Семья животных”;</w:t>
            </w:r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356"/>
            </w:pPr>
            <w:r w:rsidRPr="00147856">
              <w:rPr>
                <w:rStyle w:val="c3"/>
              </w:rPr>
              <w:t>Цветовой тест отношений (ЦТО).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Профессиональная  ориентация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Тест </w:t>
            </w:r>
            <w:proofErr w:type="spellStart"/>
            <w:r w:rsidRPr="00147856">
              <w:rPr>
                <w:rStyle w:val="c3"/>
              </w:rPr>
              <w:t>Голланда</w:t>
            </w:r>
            <w:proofErr w:type="spellEnd"/>
            <w:r w:rsidRPr="00147856">
              <w:rPr>
                <w:rStyle w:val="c3"/>
              </w:rPr>
              <w:t>;</w:t>
            </w:r>
          </w:p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Анкета интересов личности;</w:t>
            </w:r>
          </w:p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Матрица выбора профессии;</w:t>
            </w:r>
          </w:p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proofErr w:type="spellStart"/>
            <w:r w:rsidRPr="00147856">
              <w:rPr>
                <w:rStyle w:val="c3"/>
              </w:rPr>
              <w:t>Опросник</w:t>
            </w:r>
            <w:proofErr w:type="spellEnd"/>
            <w:r w:rsidRPr="00147856">
              <w:rPr>
                <w:rStyle w:val="c3"/>
              </w:rPr>
              <w:t xml:space="preserve"> готовности к профессиональному самоопределению;</w:t>
            </w:r>
          </w:p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“Перекресток”;</w:t>
            </w:r>
          </w:p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ДДО (Е. Климов);</w:t>
            </w:r>
          </w:p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Методика изучения статусов профессиональной </w:t>
            </w:r>
            <w:r w:rsidRPr="00147856">
              <w:rPr>
                <w:rStyle w:val="c3"/>
              </w:rPr>
              <w:lastRenderedPageBreak/>
              <w:t xml:space="preserve">идентичности (автор А.А. </w:t>
            </w:r>
            <w:proofErr w:type="spellStart"/>
            <w:r w:rsidRPr="00147856">
              <w:rPr>
                <w:rStyle w:val="c3"/>
              </w:rPr>
              <w:t>Азбель</w:t>
            </w:r>
            <w:proofErr w:type="spellEnd"/>
            <w:r w:rsidRPr="00147856">
              <w:rPr>
                <w:rStyle w:val="c3"/>
              </w:rPr>
              <w:t>);</w:t>
            </w:r>
          </w:p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Тест «Стратегии и модели преодолевающего поведения (автор </w:t>
            </w:r>
            <w:proofErr w:type="spellStart"/>
            <w:r w:rsidRPr="00147856">
              <w:rPr>
                <w:rStyle w:val="c3"/>
              </w:rPr>
              <w:t>Никифиров</w:t>
            </w:r>
            <w:proofErr w:type="spellEnd"/>
            <w:r w:rsidRPr="00147856">
              <w:rPr>
                <w:rStyle w:val="c3"/>
              </w:rPr>
              <w:t xml:space="preserve"> Г.С.);</w:t>
            </w:r>
          </w:p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Методика Н. Холла на определение уровня Эмоционального Интеллекта;</w:t>
            </w:r>
          </w:p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Методика «</w:t>
            </w:r>
            <w:proofErr w:type="spellStart"/>
            <w:r w:rsidRPr="00147856">
              <w:rPr>
                <w:rStyle w:val="c3"/>
              </w:rPr>
              <w:t>Опросник</w:t>
            </w:r>
            <w:proofErr w:type="spellEnd"/>
            <w:r w:rsidRPr="00147856">
              <w:rPr>
                <w:rStyle w:val="c3"/>
              </w:rPr>
              <w:t xml:space="preserve"> профессиональной готовности».</w:t>
            </w:r>
          </w:p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(Л. Н. </w:t>
            </w:r>
            <w:proofErr w:type="spellStart"/>
            <w:r w:rsidRPr="00147856">
              <w:rPr>
                <w:rStyle w:val="c3"/>
              </w:rPr>
              <w:t>Кабардовой</w:t>
            </w:r>
            <w:proofErr w:type="spellEnd"/>
            <w:r w:rsidRPr="00147856">
              <w:rPr>
                <w:rStyle w:val="c3"/>
              </w:rPr>
              <w:t>);</w:t>
            </w:r>
          </w:p>
          <w:p w:rsidR="00147856" w:rsidRPr="00147856" w:rsidRDefault="00147856" w:rsidP="00C93EA7">
            <w:pPr>
              <w:numPr>
                <w:ilvl w:val="0"/>
                <w:numId w:val="24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Ценностные ориентации – мечты, желания;</w:t>
            </w:r>
          </w:p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356"/>
            </w:pPr>
            <w:r w:rsidRPr="00147856">
              <w:rPr>
                <w:rStyle w:val="c3"/>
              </w:rPr>
              <w:t>Самооценка уверенности в себе.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-4"/>
              <w:jc w:val="center"/>
            </w:pPr>
            <w:r w:rsidRPr="00147856">
              <w:rPr>
                <w:rStyle w:val="c5"/>
                <w:b/>
                <w:bCs/>
              </w:rPr>
              <w:lastRenderedPageBreak/>
              <w:t>Педагогический коллектив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/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jc w:val="center"/>
            </w:pPr>
            <w:r w:rsidRPr="00147856">
              <w:rPr>
                <w:rStyle w:val="c3"/>
              </w:rPr>
              <w:t>Особенности личности и оценка профессиональной направленности 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25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Методика Юнга;</w:t>
            </w:r>
          </w:p>
          <w:p w:rsidR="00147856" w:rsidRPr="00147856" w:rsidRDefault="00147856" w:rsidP="00C93EA7">
            <w:pPr>
              <w:numPr>
                <w:ilvl w:val="0"/>
                <w:numId w:val="25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 xml:space="preserve">Тест агрессивности (А. </w:t>
            </w:r>
            <w:proofErr w:type="spellStart"/>
            <w:r w:rsidRPr="00147856">
              <w:rPr>
                <w:rStyle w:val="c3"/>
              </w:rPr>
              <w:t>Ассингера</w:t>
            </w:r>
            <w:proofErr w:type="spellEnd"/>
            <w:proofErr w:type="gramStart"/>
            <w:r w:rsidRPr="00147856">
              <w:rPr>
                <w:rStyle w:val="c3"/>
              </w:rPr>
              <w:t>),;</w:t>
            </w:r>
            <w:proofErr w:type="gramEnd"/>
          </w:p>
          <w:p w:rsidR="00147856" w:rsidRPr="00147856" w:rsidRDefault="00147856" w:rsidP="00C93EA7">
            <w:pPr>
              <w:numPr>
                <w:ilvl w:val="0"/>
                <w:numId w:val="25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Тест общительности (В.  </w:t>
            </w:r>
            <w:proofErr w:type="spellStart"/>
            <w:r w:rsidRPr="00147856">
              <w:rPr>
                <w:rStyle w:val="c3"/>
              </w:rPr>
              <w:t>Ряховский</w:t>
            </w:r>
            <w:proofErr w:type="spellEnd"/>
            <w:r w:rsidRPr="00147856">
              <w:rPr>
                <w:rStyle w:val="c3"/>
              </w:rPr>
              <w:t>);</w:t>
            </w:r>
          </w:p>
          <w:p w:rsidR="00147856" w:rsidRPr="00147856" w:rsidRDefault="00147856" w:rsidP="00C93EA7">
            <w:pPr>
              <w:numPr>
                <w:ilvl w:val="0"/>
                <w:numId w:val="25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Методика на выявление способов реагирования в конфликте (К.Н. Томаса);</w:t>
            </w:r>
          </w:p>
          <w:p w:rsidR="00147856" w:rsidRPr="00147856" w:rsidRDefault="00147856" w:rsidP="00C93EA7">
            <w:pPr>
              <w:numPr>
                <w:ilvl w:val="0"/>
                <w:numId w:val="25"/>
              </w:numPr>
              <w:spacing w:before="30" w:after="30"/>
              <w:ind w:left="356"/>
            </w:pPr>
            <w:proofErr w:type="spellStart"/>
            <w:r w:rsidRPr="00147856">
              <w:rPr>
                <w:rStyle w:val="c3"/>
              </w:rPr>
              <w:t>Опросник</w:t>
            </w:r>
            <w:proofErr w:type="spellEnd"/>
            <w:r w:rsidRPr="00147856">
              <w:rPr>
                <w:rStyle w:val="c3"/>
              </w:rPr>
              <w:t xml:space="preserve"> профессиональной направленности учителя,</w:t>
            </w:r>
          </w:p>
          <w:p w:rsidR="00147856" w:rsidRPr="00147856" w:rsidRDefault="00147856" w:rsidP="00C93EA7">
            <w:pPr>
              <w:numPr>
                <w:ilvl w:val="0"/>
                <w:numId w:val="25"/>
              </w:numPr>
              <w:spacing w:before="30" w:after="30" w:line="0" w:lineRule="atLeast"/>
              <w:ind w:left="356"/>
            </w:pPr>
            <w:r w:rsidRPr="00147856">
              <w:rPr>
                <w:rStyle w:val="c3"/>
              </w:rPr>
              <w:t>Тест на выявление тенденций к стилям лекционного общения.</w:t>
            </w:r>
          </w:p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>
            <w:pPr>
              <w:pStyle w:val="c1"/>
              <w:spacing w:before="0" w:beforeAutospacing="0" w:after="0" w:afterAutospacing="0" w:line="0" w:lineRule="atLeast"/>
              <w:ind w:left="-4"/>
              <w:jc w:val="center"/>
            </w:pPr>
            <w:r w:rsidRPr="00147856">
              <w:rPr>
                <w:rStyle w:val="c5"/>
                <w:b/>
                <w:bCs/>
              </w:rPr>
              <w:t>Родители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/>
        </w:tc>
      </w:tr>
      <w:tr w:rsidR="00147856" w:rsidRPr="00147856" w:rsidTr="00147856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856" w:rsidRPr="00147856" w:rsidRDefault="00147856" w:rsidP="00C93EA7">
            <w:pPr>
              <w:numPr>
                <w:ilvl w:val="0"/>
                <w:numId w:val="26"/>
              </w:numPr>
              <w:spacing w:before="30" w:after="30"/>
              <w:ind w:left="356"/>
            </w:pPr>
            <w:proofErr w:type="spellStart"/>
            <w:r w:rsidRPr="00147856">
              <w:rPr>
                <w:rStyle w:val="c3"/>
              </w:rPr>
              <w:t>Опросник</w:t>
            </w:r>
            <w:proofErr w:type="spellEnd"/>
            <w:r w:rsidRPr="00147856">
              <w:rPr>
                <w:rStyle w:val="c3"/>
              </w:rPr>
              <w:t xml:space="preserve"> родительского отношения,  </w:t>
            </w:r>
          </w:p>
          <w:p w:rsidR="00147856" w:rsidRPr="00147856" w:rsidRDefault="00147856">
            <w:pPr>
              <w:pStyle w:val="c1"/>
              <w:spacing w:before="0" w:beforeAutospacing="0" w:after="0" w:afterAutospacing="0"/>
              <w:ind w:left="356"/>
            </w:pPr>
            <w:r w:rsidRPr="00147856">
              <w:rPr>
                <w:rStyle w:val="c3"/>
              </w:rPr>
              <w:t xml:space="preserve">методика диагностики личности с помощью </w:t>
            </w:r>
            <w:proofErr w:type="spellStart"/>
            <w:r w:rsidRPr="00147856">
              <w:rPr>
                <w:rStyle w:val="c3"/>
              </w:rPr>
              <w:t>психогеометрического</w:t>
            </w:r>
            <w:proofErr w:type="spellEnd"/>
            <w:r w:rsidRPr="00147856">
              <w:rPr>
                <w:rStyle w:val="c3"/>
              </w:rPr>
              <w:t xml:space="preserve"> теста  С. </w:t>
            </w:r>
            <w:proofErr w:type="spellStart"/>
            <w:r w:rsidRPr="00147856">
              <w:rPr>
                <w:rStyle w:val="c3"/>
              </w:rPr>
              <w:t>Делингера</w:t>
            </w:r>
            <w:proofErr w:type="spellEnd"/>
            <w:r w:rsidRPr="00147856">
              <w:rPr>
                <w:rStyle w:val="c3"/>
              </w:rPr>
              <w:t xml:space="preserve"> (адаптация А.А. Алексеевой и Л.А. Громовой);</w:t>
            </w:r>
          </w:p>
          <w:p w:rsidR="00147856" w:rsidRPr="00147856" w:rsidRDefault="00147856" w:rsidP="00C93EA7">
            <w:pPr>
              <w:numPr>
                <w:ilvl w:val="0"/>
                <w:numId w:val="27"/>
              </w:numPr>
              <w:spacing w:before="30" w:after="30"/>
              <w:ind w:left="356"/>
            </w:pPr>
            <w:r w:rsidRPr="00147856">
              <w:rPr>
                <w:rStyle w:val="c3"/>
              </w:rPr>
              <w:t>В.В.Ткачева  «Лесенка для родителей»;</w:t>
            </w:r>
          </w:p>
          <w:p w:rsidR="00147856" w:rsidRPr="00147856" w:rsidRDefault="00147856" w:rsidP="00C93EA7">
            <w:pPr>
              <w:numPr>
                <w:ilvl w:val="0"/>
                <w:numId w:val="27"/>
              </w:numPr>
              <w:spacing w:before="30" w:after="30" w:line="0" w:lineRule="atLeast"/>
              <w:ind w:left="356"/>
            </w:pPr>
            <w:proofErr w:type="gramStart"/>
            <w:r w:rsidRPr="00147856">
              <w:rPr>
                <w:rStyle w:val="c3"/>
              </w:rPr>
              <w:t xml:space="preserve">Методика  Отношение к детям (тест родительского отношения) Авторами методики являются Я.А. Варга, В.В. </w:t>
            </w:r>
            <w:proofErr w:type="spellStart"/>
            <w:r w:rsidRPr="00147856">
              <w:rPr>
                <w:rStyle w:val="c3"/>
              </w:rPr>
              <w:t>Столин</w:t>
            </w:r>
            <w:proofErr w:type="spellEnd"/>
            <w:r w:rsidRPr="00147856">
              <w:rPr>
                <w:rStyle w:val="c3"/>
              </w:rPr>
              <w:t>.).</w:t>
            </w:r>
            <w:proofErr w:type="gramEnd"/>
          </w:p>
        </w:tc>
      </w:tr>
    </w:tbl>
    <w:p w:rsidR="00147856" w:rsidRPr="00147856" w:rsidRDefault="00147856" w:rsidP="00654960">
      <w:pPr>
        <w:jc w:val="center"/>
        <w:rPr>
          <w:b/>
          <w:bCs/>
          <w:caps/>
        </w:rPr>
      </w:pPr>
    </w:p>
    <w:p w:rsidR="004D4A16" w:rsidRPr="00147856" w:rsidRDefault="004D4A16"/>
    <w:p w:rsidR="004D4A16" w:rsidRPr="00A21983" w:rsidRDefault="004D4A16"/>
    <w:p w:rsidR="004D4A16" w:rsidRPr="00A21983" w:rsidRDefault="004D4A16"/>
    <w:p w:rsidR="004D4A16" w:rsidRPr="00A21983" w:rsidRDefault="004D4A16"/>
    <w:p w:rsidR="004D4A16" w:rsidRPr="00A21983" w:rsidRDefault="004D4A16"/>
    <w:p w:rsidR="004D4A16" w:rsidRPr="00A21983" w:rsidRDefault="004D4A16"/>
    <w:p w:rsidR="004D4A16" w:rsidRPr="00A21983" w:rsidRDefault="004D4A16"/>
    <w:p w:rsidR="004D4A16" w:rsidRPr="00A21983" w:rsidRDefault="004D4A16"/>
    <w:p w:rsidR="004D4A16" w:rsidRPr="00A21983" w:rsidRDefault="004D4A16"/>
    <w:p w:rsidR="004D4A16" w:rsidRPr="00A21983" w:rsidRDefault="004D4A16"/>
    <w:p w:rsidR="004D4A16" w:rsidRPr="00A21983" w:rsidRDefault="004D4A16"/>
    <w:p w:rsidR="004D4A16" w:rsidRPr="00A21983" w:rsidRDefault="004D4A16"/>
    <w:p w:rsidR="004D4A16" w:rsidRPr="00147856" w:rsidRDefault="004D4A1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147856" w:rsidRPr="00147856" w:rsidRDefault="00147856"/>
    <w:p w:rsidR="004D4A16" w:rsidRPr="00147856" w:rsidRDefault="004D4A16"/>
    <w:p w:rsidR="004D4A16" w:rsidRPr="00147856" w:rsidRDefault="004D4A16"/>
    <w:p w:rsidR="00F416DC" w:rsidRPr="00147856" w:rsidRDefault="00F416DC"/>
    <w:p w:rsidR="004D4A16" w:rsidRPr="00147856" w:rsidRDefault="00147856">
      <w:pPr>
        <w:pStyle w:val="3"/>
        <w:rPr>
          <w:sz w:val="24"/>
          <w:szCs w:val="24"/>
        </w:rPr>
      </w:pPr>
      <w:r>
        <w:rPr>
          <w:sz w:val="24"/>
          <w:szCs w:val="24"/>
        </w:rPr>
        <w:t>План развития кабинета</w:t>
      </w:r>
    </w:p>
    <w:p w:rsidR="004D4A16" w:rsidRPr="00147856" w:rsidRDefault="00F416DC">
      <w:pPr>
        <w:jc w:val="center"/>
      </w:pPr>
      <w:r w:rsidRPr="00147856">
        <w:t>на 2021</w:t>
      </w:r>
      <w:r w:rsidR="004D4A16" w:rsidRPr="00147856">
        <w:t>-20</w:t>
      </w:r>
      <w:r w:rsidRPr="00147856">
        <w:t>22</w:t>
      </w:r>
      <w:r w:rsidR="004D4A16" w:rsidRPr="00147856">
        <w:t xml:space="preserve"> учебный год</w:t>
      </w:r>
    </w:p>
    <w:p w:rsidR="004D4A16" w:rsidRPr="00147856" w:rsidRDefault="004D4A16">
      <w:pPr>
        <w:jc w:val="center"/>
      </w:pPr>
    </w:p>
    <w:tbl>
      <w:tblPr>
        <w:tblW w:w="9752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3"/>
        <w:gridCol w:w="2575"/>
        <w:gridCol w:w="4618"/>
        <w:gridCol w:w="1926"/>
      </w:tblGrid>
      <w:tr w:rsidR="004D4A16" w:rsidRPr="00147856" w:rsidTr="00642B97">
        <w:trPr>
          <w:trHeight w:val="686"/>
        </w:trPr>
        <w:tc>
          <w:tcPr>
            <w:tcW w:w="63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E0E0E0"/>
            <w:vAlign w:val="center"/>
          </w:tcPr>
          <w:p w:rsidR="004D4A16" w:rsidRPr="00147856" w:rsidRDefault="004D4A16">
            <w:pPr>
              <w:jc w:val="center"/>
            </w:pPr>
            <w:r w:rsidRPr="00147856">
              <w:t xml:space="preserve">№ </w:t>
            </w:r>
            <w:proofErr w:type="spellStart"/>
            <w:proofErr w:type="gramStart"/>
            <w:r w:rsidRPr="00147856">
              <w:t>п</w:t>
            </w:r>
            <w:proofErr w:type="spellEnd"/>
            <w:proofErr w:type="gramEnd"/>
            <w:r w:rsidRPr="00147856">
              <w:t>/</w:t>
            </w:r>
            <w:proofErr w:type="spellStart"/>
            <w:r w:rsidRPr="00147856">
              <w:t>п</w:t>
            </w:r>
            <w:proofErr w:type="spellEnd"/>
          </w:p>
        </w:tc>
        <w:tc>
          <w:tcPr>
            <w:tcW w:w="2575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E0E0E0"/>
            <w:vAlign w:val="center"/>
          </w:tcPr>
          <w:p w:rsidR="004D4A16" w:rsidRPr="00147856" w:rsidRDefault="004D4A16" w:rsidP="00967FAE">
            <w:pPr>
              <w:ind w:left="72"/>
              <w:jc w:val="center"/>
            </w:pPr>
            <w:r w:rsidRPr="00147856">
              <w:t>Задачи (обновление материала)</w:t>
            </w:r>
          </w:p>
        </w:tc>
        <w:tc>
          <w:tcPr>
            <w:tcW w:w="461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E0E0E0"/>
            <w:vAlign w:val="center"/>
          </w:tcPr>
          <w:p w:rsidR="004D4A16" w:rsidRPr="00147856" w:rsidRDefault="004D4A16" w:rsidP="00EB2C45">
            <w:pPr>
              <w:ind w:left="72"/>
            </w:pPr>
            <w:r w:rsidRPr="00147856">
              <w:t>Название ТСО или учебно-методических материалов</w:t>
            </w:r>
          </w:p>
        </w:tc>
        <w:tc>
          <w:tcPr>
            <w:tcW w:w="1926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E0E0E0"/>
            <w:vAlign w:val="center"/>
          </w:tcPr>
          <w:p w:rsidR="004D4A16" w:rsidRPr="00147856" w:rsidRDefault="004D4A16">
            <w:pPr>
              <w:ind w:left="72"/>
            </w:pPr>
            <w:r w:rsidRPr="00147856">
              <w:t>Примечания</w:t>
            </w:r>
          </w:p>
        </w:tc>
      </w:tr>
      <w:tr w:rsidR="004D4A16" w:rsidRPr="00147856" w:rsidTr="00642B97">
        <w:trPr>
          <w:cantSplit/>
          <w:trHeight w:val="636"/>
        </w:trPr>
        <w:tc>
          <w:tcPr>
            <w:tcW w:w="633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vAlign w:val="center"/>
          </w:tcPr>
          <w:p w:rsidR="004D4A16" w:rsidRPr="00147856" w:rsidRDefault="004D4A16" w:rsidP="00D87509">
            <w:pPr>
              <w:jc w:val="center"/>
            </w:pPr>
            <w:r w:rsidRPr="00147856">
              <w:t>1</w:t>
            </w:r>
          </w:p>
        </w:tc>
        <w:tc>
          <w:tcPr>
            <w:tcW w:w="2575" w:type="dxa"/>
            <w:tcBorders>
              <w:top w:val="double" w:sz="4" w:space="0" w:color="1F497D" w:themeColor="text2"/>
            </w:tcBorders>
          </w:tcPr>
          <w:p w:rsidR="004D4A16" w:rsidRPr="00147856" w:rsidRDefault="004D4A16" w:rsidP="00E87C8E">
            <w:pPr>
              <w:ind w:left="72"/>
            </w:pPr>
            <w:r w:rsidRPr="00147856">
              <w:t>Приобрести электронные учебники</w:t>
            </w:r>
          </w:p>
        </w:tc>
        <w:tc>
          <w:tcPr>
            <w:tcW w:w="4618" w:type="dxa"/>
            <w:tcBorders>
              <w:top w:val="double" w:sz="4" w:space="0" w:color="1F497D" w:themeColor="text2"/>
            </w:tcBorders>
            <w:vAlign w:val="center"/>
          </w:tcPr>
          <w:p w:rsidR="004D4A16" w:rsidRPr="00147856" w:rsidRDefault="00456428" w:rsidP="00456428">
            <w:r>
              <w:t xml:space="preserve">Оценка психологических факторов предрасположенности к аддитивному поведению у подростков </w:t>
            </w:r>
          </w:p>
        </w:tc>
        <w:tc>
          <w:tcPr>
            <w:tcW w:w="1926" w:type="dxa"/>
            <w:tcBorders>
              <w:top w:val="double" w:sz="4" w:space="0" w:color="1F497D" w:themeColor="text2"/>
              <w:right w:val="double" w:sz="4" w:space="0" w:color="1F497D" w:themeColor="text2"/>
            </w:tcBorders>
          </w:tcPr>
          <w:p w:rsidR="004D4A16" w:rsidRPr="00147856" w:rsidRDefault="004D4A16">
            <w:pPr>
              <w:ind w:left="72"/>
            </w:pPr>
          </w:p>
        </w:tc>
      </w:tr>
      <w:tr w:rsidR="00147856" w:rsidRPr="00147856" w:rsidTr="00642B97">
        <w:trPr>
          <w:cantSplit/>
          <w:trHeight w:val="636"/>
        </w:trPr>
        <w:tc>
          <w:tcPr>
            <w:tcW w:w="633" w:type="dxa"/>
            <w:tcBorders>
              <w:left w:val="double" w:sz="4" w:space="0" w:color="1F497D" w:themeColor="text2"/>
            </w:tcBorders>
            <w:vAlign w:val="center"/>
          </w:tcPr>
          <w:p w:rsidR="00147856" w:rsidRPr="00147856" w:rsidRDefault="00147856" w:rsidP="00D87509">
            <w:pPr>
              <w:jc w:val="center"/>
            </w:pPr>
            <w:r w:rsidRPr="00147856">
              <w:t>2</w:t>
            </w:r>
          </w:p>
        </w:tc>
        <w:tc>
          <w:tcPr>
            <w:tcW w:w="2575" w:type="dxa"/>
          </w:tcPr>
          <w:p w:rsidR="00147856" w:rsidRPr="00147856" w:rsidRDefault="00147856" w:rsidP="00456428">
            <w:pPr>
              <w:ind w:left="72"/>
            </w:pPr>
            <w:r w:rsidRPr="00147856">
              <w:t xml:space="preserve">Дополнить </w:t>
            </w:r>
            <w:r w:rsidR="00456428">
              <w:t xml:space="preserve">информационным материалом  </w:t>
            </w:r>
          </w:p>
        </w:tc>
        <w:tc>
          <w:tcPr>
            <w:tcW w:w="4618" w:type="dxa"/>
            <w:vAlign w:val="center"/>
          </w:tcPr>
          <w:p w:rsidR="00147856" w:rsidRPr="00147856" w:rsidRDefault="00456428" w:rsidP="00456428">
            <w:r>
              <w:t xml:space="preserve">Обучение во время дистанционного обучения </w:t>
            </w:r>
          </w:p>
        </w:tc>
        <w:tc>
          <w:tcPr>
            <w:tcW w:w="1926" w:type="dxa"/>
            <w:tcBorders>
              <w:right w:val="double" w:sz="4" w:space="0" w:color="1F497D" w:themeColor="text2"/>
            </w:tcBorders>
          </w:tcPr>
          <w:p w:rsidR="00147856" w:rsidRPr="00147856" w:rsidRDefault="00147856">
            <w:pPr>
              <w:ind w:left="72"/>
            </w:pPr>
          </w:p>
        </w:tc>
      </w:tr>
      <w:tr w:rsidR="00456428" w:rsidRPr="00147856" w:rsidTr="00642B97">
        <w:trPr>
          <w:cantSplit/>
          <w:trHeight w:val="636"/>
        </w:trPr>
        <w:tc>
          <w:tcPr>
            <w:tcW w:w="633" w:type="dxa"/>
            <w:tcBorders>
              <w:left w:val="double" w:sz="4" w:space="0" w:color="1F497D" w:themeColor="text2"/>
            </w:tcBorders>
            <w:vAlign w:val="center"/>
          </w:tcPr>
          <w:p w:rsidR="00456428" w:rsidRPr="00147856" w:rsidRDefault="00456428" w:rsidP="00D87509">
            <w:pPr>
              <w:jc w:val="center"/>
            </w:pPr>
            <w:r w:rsidRPr="00147856">
              <w:t>3</w:t>
            </w:r>
          </w:p>
        </w:tc>
        <w:tc>
          <w:tcPr>
            <w:tcW w:w="2575" w:type="dxa"/>
          </w:tcPr>
          <w:p w:rsidR="00456428" w:rsidRPr="00147856" w:rsidRDefault="00456428" w:rsidP="00456428">
            <w:pPr>
              <w:ind w:left="72"/>
            </w:pPr>
            <w:r w:rsidRPr="00147856">
              <w:t xml:space="preserve">Провести </w:t>
            </w:r>
          </w:p>
        </w:tc>
        <w:tc>
          <w:tcPr>
            <w:tcW w:w="4618" w:type="dxa"/>
            <w:vAlign w:val="center"/>
          </w:tcPr>
          <w:p w:rsidR="00456428" w:rsidRPr="00147856" w:rsidRDefault="00456428" w:rsidP="00456428">
            <w:r w:rsidRPr="00147856">
              <w:t>Конкурсы рисунков</w:t>
            </w:r>
            <w:r>
              <w:t>, стихов для учащихся с ОВЗ</w:t>
            </w:r>
          </w:p>
        </w:tc>
        <w:tc>
          <w:tcPr>
            <w:tcW w:w="1926" w:type="dxa"/>
            <w:tcBorders>
              <w:right w:val="double" w:sz="4" w:space="0" w:color="1F497D" w:themeColor="text2"/>
            </w:tcBorders>
          </w:tcPr>
          <w:p w:rsidR="00456428" w:rsidRPr="00147856" w:rsidRDefault="00456428">
            <w:pPr>
              <w:ind w:left="72"/>
            </w:pPr>
          </w:p>
        </w:tc>
      </w:tr>
      <w:tr w:rsidR="00456428" w:rsidRPr="00147856" w:rsidTr="00642B97">
        <w:trPr>
          <w:cantSplit/>
          <w:trHeight w:val="637"/>
        </w:trPr>
        <w:tc>
          <w:tcPr>
            <w:tcW w:w="633" w:type="dxa"/>
            <w:tcBorders>
              <w:left w:val="double" w:sz="4" w:space="0" w:color="1F497D" w:themeColor="text2"/>
            </w:tcBorders>
            <w:vAlign w:val="center"/>
          </w:tcPr>
          <w:p w:rsidR="00456428" w:rsidRPr="00147856" w:rsidRDefault="00456428" w:rsidP="00D87509">
            <w:pPr>
              <w:jc w:val="center"/>
            </w:pPr>
            <w:r w:rsidRPr="00147856">
              <w:t>4</w:t>
            </w:r>
          </w:p>
        </w:tc>
        <w:tc>
          <w:tcPr>
            <w:tcW w:w="2575" w:type="dxa"/>
          </w:tcPr>
          <w:p w:rsidR="00456428" w:rsidRPr="00147856" w:rsidRDefault="00456428" w:rsidP="00147856">
            <w:pPr>
              <w:ind w:left="72"/>
            </w:pPr>
            <w:r w:rsidRPr="00147856">
              <w:t>Принять участие</w:t>
            </w:r>
          </w:p>
        </w:tc>
        <w:tc>
          <w:tcPr>
            <w:tcW w:w="4618" w:type="dxa"/>
            <w:vAlign w:val="center"/>
          </w:tcPr>
          <w:p w:rsidR="00456428" w:rsidRPr="00147856" w:rsidRDefault="00456428" w:rsidP="00147856">
            <w:r>
              <w:t>ИП (10 класс)</w:t>
            </w:r>
            <w:r w:rsidRPr="00147856">
              <w:t xml:space="preserve"> и олимпиады</w:t>
            </w:r>
          </w:p>
        </w:tc>
        <w:tc>
          <w:tcPr>
            <w:tcW w:w="1926" w:type="dxa"/>
            <w:tcBorders>
              <w:right w:val="double" w:sz="4" w:space="0" w:color="1F497D" w:themeColor="text2"/>
            </w:tcBorders>
          </w:tcPr>
          <w:p w:rsidR="00456428" w:rsidRPr="00147856" w:rsidRDefault="00456428">
            <w:pPr>
              <w:ind w:left="72"/>
            </w:pPr>
          </w:p>
        </w:tc>
      </w:tr>
    </w:tbl>
    <w:p w:rsidR="004D4A16" w:rsidRPr="00147856" w:rsidRDefault="004D4A16"/>
    <w:p w:rsidR="004D4A16" w:rsidRPr="00147856" w:rsidRDefault="004D4A16" w:rsidP="00D848AF">
      <w:pPr>
        <w:jc w:val="center"/>
      </w:pPr>
      <w:r w:rsidRPr="00147856">
        <w:t>Оценка деятельности кабинета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98"/>
        <w:gridCol w:w="3385"/>
        <w:gridCol w:w="3507"/>
        <w:gridCol w:w="1829"/>
      </w:tblGrid>
      <w:tr w:rsidR="004D4A16" w:rsidRPr="00147856" w:rsidTr="006950BF">
        <w:tc>
          <w:tcPr>
            <w:tcW w:w="1098" w:type="dxa"/>
            <w:tcBorders>
              <w:top w:val="double" w:sz="4" w:space="0" w:color="1F497D" w:themeColor="text2"/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>дата</w:t>
            </w:r>
          </w:p>
        </w:tc>
        <w:tc>
          <w:tcPr>
            <w:tcW w:w="3385" w:type="dxa"/>
            <w:tcBorders>
              <w:top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>Цель проверки</w:t>
            </w:r>
          </w:p>
        </w:tc>
        <w:tc>
          <w:tcPr>
            <w:tcW w:w="3507" w:type="dxa"/>
            <w:tcBorders>
              <w:top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>Замечания, предложения</w:t>
            </w:r>
          </w:p>
        </w:tc>
        <w:tc>
          <w:tcPr>
            <w:tcW w:w="1829" w:type="dxa"/>
            <w:tcBorders>
              <w:top w:val="double" w:sz="4" w:space="0" w:color="1F497D" w:themeColor="text2"/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  <w:rPr>
                <w:b/>
                <w:bCs/>
              </w:rPr>
            </w:pPr>
            <w:r w:rsidRPr="00147856">
              <w:rPr>
                <w:b/>
                <w:bCs/>
              </w:rPr>
              <w:t xml:space="preserve">Подпись </w:t>
            </w:r>
            <w:proofErr w:type="gramStart"/>
            <w:r w:rsidRPr="00147856">
              <w:rPr>
                <w:b/>
                <w:bCs/>
              </w:rPr>
              <w:t>проверяющего</w:t>
            </w:r>
            <w:proofErr w:type="gramEnd"/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  <w:tr w:rsidR="004D4A16" w:rsidRPr="00147856" w:rsidTr="006950BF">
        <w:tc>
          <w:tcPr>
            <w:tcW w:w="1098" w:type="dxa"/>
            <w:tcBorders>
              <w:lef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385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3507" w:type="dxa"/>
          </w:tcPr>
          <w:p w:rsidR="004D4A16" w:rsidRPr="00147856" w:rsidRDefault="004D4A16" w:rsidP="00883E9C">
            <w:pPr>
              <w:jc w:val="center"/>
            </w:pPr>
          </w:p>
        </w:tc>
        <w:tc>
          <w:tcPr>
            <w:tcW w:w="1829" w:type="dxa"/>
            <w:tcBorders>
              <w:right w:val="double" w:sz="4" w:space="0" w:color="1F497D" w:themeColor="text2"/>
            </w:tcBorders>
          </w:tcPr>
          <w:p w:rsidR="004D4A16" w:rsidRPr="00147856" w:rsidRDefault="004D4A16" w:rsidP="00883E9C">
            <w:pPr>
              <w:jc w:val="center"/>
            </w:pPr>
          </w:p>
        </w:tc>
      </w:tr>
    </w:tbl>
    <w:p w:rsidR="004D4A16" w:rsidRPr="00147856" w:rsidRDefault="004D4A16" w:rsidP="00456428"/>
    <w:sectPr w:rsidR="004D4A16" w:rsidRPr="00147856" w:rsidSect="00131DEA">
      <w:pgSz w:w="11906" w:h="16838"/>
      <w:pgMar w:top="851" w:right="849" w:bottom="53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BBB"/>
    <w:multiLevelType w:val="multilevel"/>
    <w:tmpl w:val="1868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77BD6"/>
    <w:multiLevelType w:val="hybridMultilevel"/>
    <w:tmpl w:val="8578C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513BC"/>
    <w:multiLevelType w:val="multilevel"/>
    <w:tmpl w:val="7EC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E9B"/>
    <w:multiLevelType w:val="multilevel"/>
    <w:tmpl w:val="C2F6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36618"/>
    <w:multiLevelType w:val="multilevel"/>
    <w:tmpl w:val="F25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E6F5C"/>
    <w:multiLevelType w:val="multilevel"/>
    <w:tmpl w:val="DCE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C0F03"/>
    <w:multiLevelType w:val="multilevel"/>
    <w:tmpl w:val="355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25EE0"/>
    <w:multiLevelType w:val="multilevel"/>
    <w:tmpl w:val="E5D0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626F0"/>
    <w:multiLevelType w:val="multilevel"/>
    <w:tmpl w:val="E4C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521CF"/>
    <w:multiLevelType w:val="multilevel"/>
    <w:tmpl w:val="7406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97C9B"/>
    <w:multiLevelType w:val="multilevel"/>
    <w:tmpl w:val="280A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2739A"/>
    <w:multiLevelType w:val="hybridMultilevel"/>
    <w:tmpl w:val="A41095C6"/>
    <w:lvl w:ilvl="0" w:tplc="35C41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F11D0"/>
    <w:multiLevelType w:val="multilevel"/>
    <w:tmpl w:val="2226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70D5B"/>
    <w:multiLevelType w:val="multilevel"/>
    <w:tmpl w:val="0A0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A021A"/>
    <w:multiLevelType w:val="multilevel"/>
    <w:tmpl w:val="A8D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7A92"/>
    <w:multiLevelType w:val="multilevel"/>
    <w:tmpl w:val="F2C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706AD"/>
    <w:multiLevelType w:val="multilevel"/>
    <w:tmpl w:val="B74A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914BD"/>
    <w:multiLevelType w:val="multilevel"/>
    <w:tmpl w:val="734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A055E"/>
    <w:multiLevelType w:val="multilevel"/>
    <w:tmpl w:val="2D3E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36F93"/>
    <w:multiLevelType w:val="hybridMultilevel"/>
    <w:tmpl w:val="8578C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A505D"/>
    <w:multiLevelType w:val="multilevel"/>
    <w:tmpl w:val="A71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F2D22"/>
    <w:multiLevelType w:val="multilevel"/>
    <w:tmpl w:val="570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E2F37"/>
    <w:multiLevelType w:val="multilevel"/>
    <w:tmpl w:val="F5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B11D1"/>
    <w:multiLevelType w:val="multilevel"/>
    <w:tmpl w:val="829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CB6374"/>
    <w:multiLevelType w:val="multilevel"/>
    <w:tmpl w:val="2C7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AD5D09"/>
    <w:multiLevelType w:val="multilevel"/>
    <w:tmpl w:val="F56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91065"/>
    <w:multiLevelType w:val="multilevel"/>
    <w:tmpl w:val="5C1E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20"/>
  </w:num>
  <w:num w:numId="5">
    <w:abstractNumId w:val="6"/>
  </w:num>
  <w:num w:numId="6">
    <w:abstractNumId w:val="17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21"/>
  </w:num>
  <w:num w:numId="13">
    <w:abstractNumId w:val="16"/>
  </w:num>
  <w:num w:numId="14">
    <w:abstractNumId w:val="4"/>
  </w:num>
  <w:num w:numId="15">
    <w:abstractNumId w:val="0"/>
  </w:num>
  <w:num w:numId="16">
    <w:abstractNumId w:val="23"/>
  </w:num>
  <w:num w:numId="17">
    <w:abstractNumId w:val="24"/>
  </w:num>
  <w:num w:numId="18">
    <w:abstractNumId w:val="3"/>
  </w:num>
  <w:num w:numId="19">
    <w:abstractNumId w:val="25"/>
  </w:num>
  <w:num w:numId="20">
    <w:abstractNumId w:val="7"/>
  </w:num>
  <w:num w:numId="21">
    <w:abstractNumId w:val="15"/>
  </w:num>
  <w:num w:numId="22">
    <w:abstractNumId w:val="18"/>
  </w:num>
  <w:num w:numId="23">
    <w:abstractNumId w:val="8"/>
  </w:num>
  <w:num w:numId="24">
    <w:abstractNumId w:val="26"/>
  </w:num>
  <w:num w:numId="25">
    <w:abstractNumId w:val="5"/>
  </w:num>
  <w:num w:numId="26">
    <w:abstractNumId w:val="14"/>
  </w:num>
  <w:num w:numId="27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B94507"/>
    <w:rsid w:val="0001039A"/>
    <w:rsid w:val="00016A45"/>
    <w:rsid w:val="000561D2"/>
    <w:rsid w:val="0007387D"/>
    <w:rsid w:val="000921C9"/>
    <w:rsid w:val="000947D3"/>
    <w:rsid w:val="000B2994"/>
    <w:rsid w:val="000B2F14"/>
    <w:rsid w:val="000C5854"/>
    <w:rsid w:val="000E0AE3"/>
    <w:rsid w:val="000E7ABB"/>
    <w:rsid w:val="000F521B"/>
    <w:rsid w:val="0010281B"/>
    <w:rsid w:val="00103516"/>
    <w:rsid w:val="00131DEA"/>
    <w:rsid w:val="001337E2"/>
    <w:rsid w:val="00147856"/>
    <w:rsid w:val="0015537B"/>
    <w:rsid w:val="0017166F"/>
    <w:rsid w:val="00184310"/>
    <w:rsid w:val="00186D7C"/>
    <w:rsid w:val="001A1BA4"/>
    <w:rsid w:val="001B2CBE"/>
    <w:rsid w:val="001C2BF8"/>
    <w:rsid w:val="001F1A0B"/>
    <w:rsid w:val="001F23EB"/>
    <w:rsid w:val="00203748"/>
    <w:rsid w:val="002040C6"/>
    <w:rsid w:val="00217622"/>
    <w:rsid w:val="002205C5"/>
    <w:rsid w:val="0023663B"/>
    <w:rsid w:val="002577AF"/>
    <w:rsid w:val="002704BE"/>
    <w:rsid w:val="002A40B2"/>
    <w:rsid w:val="002A69D3"/>
    <w:rsid w:val="002B169D"/>
    <w:rsid w:val="002D58E0"/>
    <w:rsid w:val="002F5773"/>
    <w:rsid w:val="00306417"/>
    <w:rsid w:val="00322970"/>
    <w:rsid w:val="00323BBE"/>
    <w:rsid w:val="00350060"/>
    <w:rsid w:val="00380C38"/>
    <w:rsid w:val="003A26E3"/>
    <w:rsid w:val="003A5B18"/>
    <w:rsid w:val="003A7167"/>
    <w:rsid w:val="003C38CD"/>
    <w:rsid w:val="003C767A"/>
    <w:rsid w:val="003D15D5"/>
    <w:rsid w:val="003F5EEB"/>
    <w:rsid w:val="004458EC"/>
    <w:rsid w:val="00456428"/>
    <w:rsid w:val="004702DD"/>
    <w:rsid w:val="004756C2"/>
    <w:rsid w:val="004C0A58"/>
    <w:rsid w:val="004C2165"/>
    <w:rsid w:val="004D4A16"/>
    <w:rsid w:val="004E7B8C"/>
    <w:rsid w:val="005657AC"/>
    <w:rsid w:val="005A02A4"/>
    <w:rsid w:val="005B2974"/>
    <w:rsid w:val="005F6429"/>
    <w:rsid w:val="00634627"/>
    <w:rsid w:val="00642B97"/>
    <w:rsid w:val="00654960"/>
    <w:rsid w:val="00671857"/>
    <w:rsid w:val="00672B9F"/>
    <w:rsid w:val="006950BF"/>
    <w:rsid w:val="006A1DB0"/>
    <w:rsid w:val="006A1EA2"/>
    <w:rsid w:val="006A2FF9"/>
    <w:rsid w:val="006B10B5"/>
    <w:rsid w:val="006D4352"/>
    <w:rsid w:val="0072023D"/>
    <w:rsid w:val="00751A20"/>
    <w:rsid w:val="0075252E"/>
    <w:rsid w:val="00757274"/>
    <w:rsid w:val="00772F29"/>
    <w:rsid w:val="00773326"/>
    <w:rsid w:val="007778AD"/>
    <w:rsid w:val="0078571C"/>
    <w:rsid w:val="007B2739"/>
    <w:rsid w:val="007C3A37"/>
    <w:rsid w:val="007C3FBF"/>
    <w:rsid w:val="007F018A"/>
    <w:rsid w:val="007F49FC"/>
    <w:rsid w:val="00813123"/>
    <w:rsid w:val="00820748"/>
    <w:rsid w:val="00821375"/>
    <w:rsid w:val="00833FB2"/>
    <w:rsid w:val="008571F5"/>
    <w:rsid w:val="00857A57"/>
    <w:rsid w:val="00861CAF"/>
    <w:rsid w:val="00883E9C"/>
    <w:rsid w:val="008F3855"/>
    <w:rsid w:val="00914C2D"/>
    <w:rsid w:val="0092169E"/>
    <w:rsid w:val="0093329A"/>
    <w:rsid w:val="00951FE4"/>
    <w:rsid w:val="00964696"/>
    <w:rsid w:val="00967FAE"/>
    <w:rsid w:val="009B5DB0"/>
    <w:rsid w:val="009D32F9"/>
    <w:rsid w:val="009E1C28"/>
    <w:rsid w:val="009E3493"/>
    <w:rsid w:val="009F5682"/>
    <w:rsid w:val="009F688A"/>
    <w:rsid w:val="009F7DEC"/>
    <w:rsid w:val="00A06E3F"/>
    <w:rsid w:val="00A21983"/>
    <w:rsid w:val="00A32E33"/>
    <w:rsid w:val="00A62B80"/>
    <w:rsid w:val="00A911D3"/>
    <w:rsid w:val="00AD5F08"/>
    <w:rsid w:val="00AD7A74"/>
    <w:rsid w:val="00AE4EA8"/>
    <w:rsid w:val="00B0303B"/>
    <w:rsid w:val="00B23A8B"/>
    <w:rsid w:val="00B33B56"/>
    <w:rsid w:val="00B362D5"/>
    <w:rsid w:val="00B409E7"/>
    <w:rsid w:val="00B46DBB"/>
    <w:rsid w:val="00B56370"/>
    <w:rsid w:val="00B94507"/>
    <w:rsid w:val="00BB0AC4"/>
    <w:rsid w:val="00BD7D10"/>
    <w:rsid w:val="00BE768B"/>
    <w:rsid w:val="00BF5514"/>
    <w:rsid w:val="00C23152"/>
    <w:rsid w:val="00C23CAD"/>
    <w:rsid w:val="00C377A1"/>
    <w:rsid w:val="00C53321"/>
    <w:rsid w:val="00C5606C"/>
    <w:rsid w:val="00C86F5D"/>
    <w:rsid w:val="00C928BD"/>
    <w:rsid w:val="00C93EA7"/>
    <w:rsid w:val="00CA3EF8"/>
    <w:rsid w:val="00CA6547"/>
    <w:rsid w:val="00CD21D8"/>
    <w:rsid w:val="00CE0065"/>
    <w:rsid w:val="00CE3B2C"/>
    <w:rsid w:val="00D15D94"/>
    <w:rsid w:val="00D234B1"/>
    <w:rsid w:val="00D40044"/>
    <w:rsid w:val="00D51111"/>
    <w:rsid w:val="00D848AF"/>
    <w:rsid w:val="00D87509"/>
    <w:rsid w:val="00DB043E"/>
    <w:rsid w:val="00DE6D76"/>
    <w:rsid w:val="00DF3CAA"/>
    <w:rsid w:val="00DF4F5B"/>
    <w:rsid w:val="00E114F6"/>
    <w:rsid w:val="00E2433C"/>
    <w:rsid w:val="00E26E5E"/>
    <w:rsid w:val="00E31F3D"/>
    <w:rsid w:val="00E42AE2"/>
    <w:rsid w:val="00E57FAB"/>
    <w:rsid w:val="00E87C8E"/>
    <w:rsid w:val="00EA29F0"/>
    <w:rsid w:val="00EB2C45"/>
    <w:rsid w:val="00EC11FF"/>
    <w:rsid w:val="00EC2D87"/>
    <w:rsid w:val="00EE4D7F"/>
    <w:rsid w:val="00F00F4F"/>
    <w:rsid w:val="00F416DC"/>
    <w:rsid w:val="00F61476"/>
    <w:rsid w:val="00F938BB"/>
    <w:rsid w:val="00F95548"/>
    <w:rsid w:val="00FA6125"/>
    <w:rsid w:val="00FC340F"/>
    <w:rsid w:val="00FC44F5"/>
    <w:rsid w:val="00FD350E"/>
    <w:rsid w:val="00FE0EA0"/>
    <w:rsid w:val="00FE116D"/>
    <w:rsid w:val="00FF23E7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3748"/>
    <w:pPr>
      <w:keepNext/>
      <w:jc w:val="center"/>
      <w:outlineLvl w:val="0"/>
    </w:pPr>
    <w:rPr>
      <w:b/>
      <w:bCs/>
      <w:cap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203748"/>
    <w:pPr>
      <w:keepNext/>
      <w:framePr w:hSpace="180" w:wrap="auto" w:vAnchor="text" w:hAnchor="page" w:x="3610" w:y="1910"/>
      <w:jc w:val="center"/>
      <w:outlineLvl w:val="1"/>
    </w:pPr>
    <w:rPr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3748"/>
    <w:pPr>
      <w:keepNext/>
      <w:jc w:val="center"/>
      <w:outlineLvl w:val="2"/>
    </w:pPr>
    <w:rPr>
      <w:cap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03748"/>
    <w:pPr>
      <w:keepNext/>
      <w:ind w:right="-31" w:hanging="10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03748"/>
    <w:pPr>
      <w:keepNext/>
      <w:ind w:right="-31" w:firstLine="72"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D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2D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D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2D9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203748"/>
    <w:rPr>
      <w:rFonts w:ascii="Journal" w:hAnsi="Journal" w:cs="Journal"/>
      <w:color w:val="0000FF"/>
      <w:sz w:val="32"/>
      <w:szCs w:val="32"/>
    </w:rPr>
  </w:style>
  <w:style w:type="paragraph" w:styleId="a3">
    <w:name w:val="caption"/>
    <w:basedOn w:val="a"/>
    <w:next w:val="a"/>
    <w:uiPriority w:val="99"/>
    <w:qFormat/>
    <w:rsid w:val="00203748"/>
    <w:pPr>
      <w:jc w:val="center"/>
    </w:pPr>
    <w:rPr>
      <w:caps/>
      <w:sz w:val="32"/>
      <w:szCs w:val="32"/>
    </w:rPr>
  </w:style>
  <w:style w:type="paragraph" w:styleId="a4">
    <w:name w:val="Normal (Web)"/>
    <w:basedOn w:val="a"/>
    <w:uiPriority w:val="99"/>
    <w:rsid w:val="00B46DBB"/>
    <w:pPr>
      <w:spacing w:before="100" w:beforeAutospacing="1" w:after="100" w:afterAutospacing="1"/>
    </w:pPr>
    <w:rPr>
      <w:sz w:val="18"/>
      <w:szCs w:val="18"/>
    </w:rPr>
  </w:style>
  <w:style w:type="character" w:styleId="a5">
    <w:name w:val="Emphasis"/>
    <w:basedOn w:val="a0"/>
    <w:uiPriority w:val="99"/>
    <w:qFormat/>
    <w:rsid w:val="00B46DBB"/>
    <w:rPr>
      <w:i/>
      <w:iCs/>
    </w:rPr>
  </w:style>
  <w:style w:type="character" w:styleId="a6">
    <w:name w:val="Strong"/>
    <w:basedOn w:val="a0"/>
    <w:uiPriority w:val="99"/>
    <w:qFormat/>
    <w:rsid w:val="00B46DBB"/>
    <w:rPr>
      <w:b/>
      <w:bCs/>
    </w:rPr>
  </w:style>
  <w:style w:type="table" w:styleId="a7">
    <w:name w:val="Table Grid"/>
    <w:basedOn w:val="a1"/>
    <w:uiPriority w:val="99"/>
    <w:rsid w:val="0078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964696"/>
    <w:pPr>
      <w:autoSpaceDE w:val="0"/>
      <w:autoSpaceDN w:val="0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locked/>
    <w:rsid w:val="00964696"/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964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64696"/>
    <w:rPr>
      <w:sz w:val="24"/>
      <w:szCs w:val="24"/>
    </w:rPr>
  </w:style>
  <w:style w:type="paragraph" w:styleId="ac">
    <w:name w:val="Block Text"/>
    <w:basedOn w:val="a"/>
    <w:uiPriority w:val="99"/>
    <w:rsid w:val="00964696"/>
    <w:pPr>
      <w:ind w:left="113" w:right="113"/>
      <w:jc w:val="center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6469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96469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96469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64696"/>
    <w:rPr>
      <w:sz w:val="24"/>
      <w:szCs w:val="24"/>
    </w:rPr>
  </w:style>
  <w:style w:type="paragraph" w:styleId="af1">
    <w:name w:val="Body Text Indent"/>
    <w:basedOn w:val="a"/>
    <w:link w:val="af2"/>
    <w:rsid w:val="006A2FF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locked/>
    <w:rsid w:val="006A2FF9"/>
    <w:rPr>
      <w:sz w:val="24"/>
      <w:szCs w:val="24"/>
    </w:rPr>
  </w:style>
  <w:style w:type="table" w:styleId="-2">
    <w:name w:val="Light Shading Accent 2"/>
    <w:basedOn w:val="a1"/>
    <w:uiPriority w:val="60"/>
    <w:rsid w:val="00FD350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FD350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3">
    <w:name w:val="No Spacing"/>
    <w:uiPriority w:val="1"/>
    <w:qFormat/>
    <w:rsid w:val="00FD350E"/>
    <w:rPr>
      <w:sz w:val="24"/>
      <w:szCs w:val="24"/>
    </w:rPr>
  </w:style>
  <w:style w:type="table" w:styleId="-5">
    <w:name w:val="Light Shading Accent 5"/>
    <w:basedOn w:val="a1"/>
    <w:uiPriority w:val="60"/>
    <w:rsid w:val="000B299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Subtitle"/>
    <w:basedOn w:val="a"/>
    <w:next w:val="a"/>
    <w:link w:val="af5"/>
    <w:qFormat/>
    <w:locked/>
    <w:rsid w:val="000B2994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0B2994"/>
    <w:rPr>
      <w:rFonts w:ascii="Cambria" w:eastAsia="Times New Roman" w:hAnsi="Cambria" w:cs="Times New Roman"/>
      <w:sz w:val="24"/>
      <w:szCs w:val="24"/>
    </w:rPr>
  </w:style>
  <w:style w:type="paragraph" w:customStyle="1" w:styleId="c1">
    <w:name w:val="c1"/>
    <w:basedOn w:val="a"/>
    <w:rsid w:val="00147856"/>
    <w:pPr>
      <w:spacing w:before="100" w:beforeAutospacing="1" w:after="100" w:afterAutospacing="1"/>
    </w:pPr>
  </w:style>
  <w:style w:type="character" w:customStyle="1" w:styleId="c3">
    <w:name w:val="c3"/>
    <w:basedOn w:val="a0"/>
    <w:rsid w:val="00147856"/>
  </w:style>
  <w:style w:type="character" w:customStyle="1" w:styleId="c5">
    <w:name w:val="c5"/>
    <w:basedOn w:val="a0"/>
    <w:rsid w:val="00147856"/>
  </w:style>
  <w:style w:type="character" w:customStyle="1" w:styleId="c22">
    <w:name w:val="c22"/>
    <w:basedOn w:val="a0"/>
    <w:rsid w:val="00147856"/>
  </w:style>
  <w:style w:type="character" w:customStyle="1" w:styleId="c31">
    <w:name w:val="c31"/>
    <w:basedOn w:val="a0"/>
    <w:rsid w:val="00147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КАБИНЕТА № 19</vt:lpstr>
    </vt:vector>
  </TitlesOfParts>
  <Company>Home PC</Company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КАБИНЕТА № 19</dc:title>
  <dc:creator>Victor</dc:creator>
  <cp:lastModifiedBy>udv</cp:lastModifiedBy>
  <cp:revision>2</cp:revision>
  <cp:lastPrinted>2012-05-12T13:15:00Z</cp:lastPrinted>
  <dcterms:created xsi:type="dcterms:W3CDTF">2022-02-07T04:14:00Z</dcterms:created>
  <dcterms:modified xsi:type="dcterms:W3CDTF">2022-02-07T04:14:00Z</dcterms:modified>
</cp:coreProperties>
</file>