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7"/>
        <w:gridCol w:w="3119"/>
        <w:gridCol w:w="3109"/>
      </w:tblGrid>
      <w:tr w:rsidR="00C3451C" w14:paraId="19F3B27A" w14:textId="77777777" w:rsidTr="00C3451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C1D8" w14:textId="77777777" w:rsidR="00C3451C" w:rsidRDefault="00C3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Согласовано с коллегиальным органом обучающихся, родителей</w:t>
            </w:r>
          </w:p>
          <w:p w14:paraId="073E4234" w14:textId="77777777" w:rsidR="00C3451C" w:rsidRDefault="00C345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______» ____ 2022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A59" w14:textId="77777777" w:rsidR="00C3451C" w:rsidRDefault="00C3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Принято на педагогическом совете</w:t>
            </w:r>
          </w:p>
          <w:p w14:paraId="638E60C8" w14:textId="77777777" w:rsidR="00C3451C" w:rsidRDefault="00C34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3BA96" w14:textId="77777777" w:rsidR="00C3451C" w:rsidRDefault="00C345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______» ____ 2022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F5D8" w14:textId="77777777" w:rsidR="00C3451C" w:rsidRDefault="00C34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приказом директора</w:t>
            </w:r>
          </w:p>
          <w:p w14:paraId="221921C8" w14:textId="77777777" w:rsidR="00C3451C" w:rsidRDefault="00C345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31C5FB" w14:textId="77777777" w:rsidR="00C3451C" w:rsidRDefault="00C345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 _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______» ____ 2022</w:t>
            </w:r>
          </w:p>
          <w:p w14:paraId="4584FD3C" w14:textId="77777777" w:rsidR="00C3451C" w:rsidRDefault="00C3451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407C2F" w14:textId="77777777" w:rsidR="00C3451C" w:rsidRDefault="00C3451C" w:rsidP="00C3451C">
      <w:pPr>
        <w:pStyle w:val="1"/>
        <w:jc w:val="center"/>
        <w:rPr>
          <w:rFonts w:ascii="Times New Roman" w:hAnsi="Times New Roman" w:cs="Times New Roman"/>
        </w:rPr>
      </w:pPr>
    </w:p>
    <w:p w14:paraId="07FA1189" w14:textId="77777777" w:rsidR="00C3451C" w:rsidRDefault="00C3451C" w:rsidP="00C3451C">
      <w:pPr>
        <w:pStyle w:val="1"/>
        <w:jc w:val="center"/>
        <w:rPr>
          <w:rFonts w:ascii="Times New Roman" w:hAnsi="Times New Roman" w:cs="Times New Roman"/>
        </w:rPr>
      </w:pPr>
    </w:p>
    <w:p w14:paraId="14667967" w14:textId="12E8CC80" w:rsidR="00C3451C" w:rsidRDefault="00C3451C" w:rsidP="00C3451C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 о формах, периодичности и порядке текущего контроля успеваемости и промежуточной аттестации и об оценке образовательных достижений обучающихся</w:t>
      </w:r>
    </w:p>
    <w:p w14:paraId="3A4C0F81" w14:textId="77777777" w:rsidR="00C3451C" w:rsidRDefault="00C3451C" w:rsidP="00C3451C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12FB8C5A" w14:textId="77777777" w:rsidR="00C3451C" w:rsidRDefault="00C3451C" w:rsidP="00C3451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3"/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>Общие положения</w:t>
      </w:r>
      <w:bookmarkEnd w:id="0"/>
    </w:p>
    <w:p w14:paraId="57440CEB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Настоящее Положение о формах, периодичности и порядке текущего контроля успеваемости и промежуточной аттестации обучающихся (далее - Положение) определяет формы, периодичность и порядок проведения текущего контроля успеваемости и промежуточной аттестации обучающихся, а также порядок оформления результатов при освоении обучающимися основных общеобразовательных программ начального, основного и среднего общего образования.</w:t>
      </w:r>
    </w:p>
    <w:p w14:paraId="68B0845C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Положение разработано в соответствии с </w:t>
      </w:r>
    </w:p>
    <w:p w14:paraId="56D2BA54" w14:textId="77777777" w:rsidR="00C3451C" w:rsidRDefault="00C3451C" w:rsidP="00C3451C">
      <w:pPr>
        <w:pStyle w:val="a4"/>
        <w:widowControl w:val="0"/>
        <w:numPr>
          <w:ilvl w:val="0"/>
          <w:numId w:val="2"/>
        </w:numPr>
        <w:tabs>
          <w:tab w:val="left" w:pos="1905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Федеральным законом от 29.12.2012 №273-ФЗ «Об образовании в Российской Федерации», </w:t>
      </w:r>
    </w:p>
    <w:p w14:paraId="6D42FA7C" w14:textId="77777777" w:rsidR="00C3451C" w:rsidRDefault="00C3451C" w:rsidP="00C3451C">
      <w:pPr>
        <w:pStyle w:val="a4"/>
        <w:widowControl w:val="0"/>
        <w:numPr>
          <w:ilvl w:val="0"/>
          <w:numId w:val="2"/>
        </w:numPr>
        <w:tabs>
          <w:tab w:val="left" w:pos="1905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Постановлением Правительства Российской Федерации от 05.08.2013 №662 «Об осуществлении мониторинга системы образования» с изменениями от 24.03.2022 года (Постановление правительства Российской Федерации №450 от 24.03.2022г.),</w:t>
      </w:r>
    </w:p>
    <w:p w14:paraId="3D905C4F" w14:textId="77777777" w:rsidR="00C3451C" w:rsidRDefault="00C3451C" w:rsidP="00C3451C">
      <w:pPr>
        <w:pStyle w:val="a4"/>
        <w:widowControl w:val="0"/>
        <w:numPr>
          <w:ilvl w:val="0"/>
          <w:numId w:val="2"/>
        </w:numPr>
        <w:tabs>
          <w:tab w:val="left" w:pos="1905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Федеральными государственными образовательными стандартами начального, основного, среднего общего образования,</w:t>
      </w:r>
    </w:p>
    <w:p w14:paraId="663226E0" w14:textId="77777777" w:rsidR="00C3451C" w:rsidRDefault="00C3451C" w:rsidP="00C3451C">
      <w:pPr>
        <w:pStyle w:val="a4"/>
        <w:widowControl w:val="0"/>
        <w:numPr>
          <w:ilvl w:val="0"/>
          <w:numId w:val="2"/>
        </w:numPr>
        <w:tabs>
          <w:tab w:val="left" w:pos="1905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просвещения Российской Федерации от 22.03.2021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с изменениями от 11 февраля 2022 года (Приказ Министерства просвещения Российской Федерации от 11.02.2022г. №69)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;</w:t>
      </w:r>
    </w:p>
    <w:p w14:paraId="2D0A59F6" w14:textId="77777777" w:rsidR="00C3451C" w:rsidRDefault="00C3451C" w:rsidP="00C3451C">
      <w:pPr>
        <w:pStyle w:val="a4"/>
        <w:widowControl w:val="0"/>
        <w:numPr>
          <w:ilvl w:val="0"/>
          <w:numId w:val="2"/>
        </w:numPr>
        <w:tabs>
          <w:tab w:val="left" w:pos="1905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примерными основными образовательными программами начального, основного и среднего общего образования,</w:t>
      </w:r>
    </w:p>
    <w:p w14:paraId="0129EC24" w14:textId="77777777" w:rsidR="00C3451C" w:rsidRDefault="00C3451C" w:rsidP="00C3451C">
      <w:pPr>
        <w:pStyle w:val="formattext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284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приказом Министерства науки и высшего образования Российской Федерации и Министерства просвещения Российской Федерации от 05.08.2020 N 882/391 "Об организации и осуществлении образовательной деятельности при сетевой форме реализации образовательных программ".</w:t>
      </w:r>
    </w:p>
    <w:p w14:paraId="4054D647" w14:textId="77777777" w:rsidR="00C3451C" w:rsidRDefault="00C3451C" w:rsidP="00C3451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11AD3A4A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обучающихся, результаты которых фиксируются в электронном журнале и дневнике.</w:t>
      </w:r>
    </w:p>
    <w:p w14:paraId="3DA1D551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текущего контроля успеваемости и промежуточной аттестации обучающихся является установление соответствия фактически достигнутых результатов обучающихся, определенных в ООП, разработанной в соответствии с ФГОС НОО, ФГОС ООО, ФГОС СОО.</w:t>
      </w:r>
    </w:p>
    <w:p w14:paraId="04815341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Текущий контроль успеваемости и результаты промежуточной аттестации являются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частью внутренней системы оценки качества образования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14:paraId="70639B62" w14:textId="77777777" w:rsidR="00C3451C" w:rsidRDefault="00C3451C" w:rsidP="00C3451C">
      <w:pPr>
        <w:pStyle w:val="a4"/>
        <w:widowControl w:val="0"/>
        <w:numPr>
          <w:ilvl w:val="0"/>
          <w:numId w:val="1"/>
        </w:numPr>
        <w:tabs>
          <w:tab w:val="left" w:pos="448"/>
          <w:tab w:val="left" w:pos="1905"/>
        </w:tabs>
        <w:suppressAutoHyphens/>
        <w:spacing w:after="0" w:line="240" w:lineRule="auto"/>
        <w:ind w:left="72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Система оценки достижения планируемых результатов</w:t>
      </w:r>
    </w:p>
    <w:p w14:paraId="384CF656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Данное Положение основано на системе оценки достижения планируемых результатов, которая является частью системы оценки и управления качеством образования в образовательной организации. </w:t>
      </w:r>
    </w:p>
    <w:p w14:paraId="7B932545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Система оценки включает процедуры внутренней и внешней оценки. </w:t>
      </w:r>
    </w:p>
    <w:p w14:paraId="5709B4B6" w14:textId="77777777" w:rsidR="00C3451C" w:rsidRDefault="00C3451C" w:rsidP="00C3451C">
      <w:pPr>
        <w:widowControl w:val="0"/>
        <w:tabs>
          <w:tab w:val="left" w:pos="448"/>
          <w:tab w:val="left" w:pos="1905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Внутренняя оценка включает: </w:t>
      </w:r>
    </w:p>
    <w:p w14:paraId="2A6692A5" w14:textId="77777777" w:rsidR="00C3451C" w:rsidRDefault="00C3451C" w:rsidP="00C3451C">
      <w:pPr>
        <w:pStyle w:val="a4"/>
        <w:widowControl w:val="0"/>
        <w:numPr>
          <w:ilvl w:val="1"/>
          <w:numId w:val="3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стартовую (педагогическую) диагностику; </w:t>
      </w:r>
    </w:p>
    <w:p w14:paraId="3C148654" w14:textId="77777777" w:rsidR="00C3451C" w:rsidRDefault="00C3451C" w:rsidP="00C3451C">
      <w:pPr>
        <w:pStyle w:val="a4"/>
        <w:widowControl w:val="0"/>
        <w:numPr>
          <w:ilvl w:val="1"/>
          <w:numId w:val="3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текущую и тематическую оценку; </w:t>
      </w:r>
    </w:p>
    <w:p w14:paraId="7A721BCE" w14:textId="77777777" w:rsidR="00C3451C" w:rsidRDefault="00C3451C" w:rsidP="00C3451C">
      <w:pPr>
        <w:pStyle w:val="a4"/>
        <w:widowControl w:val="0"/>
        <w:numPr>
          <w:ilvl w:val="1"/>
          <w:numId w:val="3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портфолио;</w:t>
      </w:r>
    </w:p>
    <w:p w14:paraId="06A19F22" w14:textId="77777777" w:rsidR="00C3451C" w:rsidRDefault="00C3451C" w:rsidP="00C3451C">
      <w:pPr>
        <w:pStyle w:val="a4"/>
        <w:widowControl w:val="0"/>
        <w:numPr>
          <w:ilvl w:val="1"/>
          <w:numId w:val="3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психолого-педагогическое наблюдение;</w:t>
      </w:r>
    </w:p>
    <w:p w14:paraId="0162810B" w14:textId="77777777" w:rsidR="00C3451C" w:rsidRDefault="00C3451C" w:rsidP="00C3451C">
      <w:pPr>
        <w:pStyle w:val="a4"/>
        <w:widowControl w:val="0"/>
        <w:numPr>
          <w:ilvl w:val="1"/>
          <w:numId w:val="3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внутришкольный мониторинг образовательных достижений,</w:t>
      </w:r>
    </w:p>
    <w:p w14:paraId="3AFD447C" w14:textId="77777777" w:rsidR="00C3451C" w:rsidRDefault="00C3451C" w:rsidP="00C3451C">
      <w:pPr>
        <w:pStyle w:val="a4"/>
        <w:widowControl w:val="0"/>
        <w:numPr>
          <w:ilvl w:val="1"/>
          <w:numId w:val="3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Промежуточную и итоговую аттестацию обучающихся. </w:t>
      </w:r>
    </w:p>
    <w:p w14:paraId="21391973" w14:textId="77777777" w:rsidR="00C3451C" w:rsidRDefault="00C3451C" w:rsidP="00C3451C">
      <w:pPr>
        <w:widowControl w:val="0"/>
        <w:tabs>
          <w:tab w:val="left" w:pos="448"/>
          <w:tab w:val="left" w:pos="1905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К внешним процедурам относятся: </w:t>
      </w:r>
    </w:p>
    <w:p w14:paraId="26920BE6" w14:textId="77777777" w:rsidR="00C3451C" w:rsidRDefault="00C3451C" w:rsidP="00C3451C">
      <w:pPr>
        <w:pStyle w:val="a4"/>
        <w:widowControl w:val="0"/>
        <w:numPr>
          <w:ilvl w:val="1"/>
          <w:numId w:val="4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Государственная итоговая аттестация, </w:t>
      </w:r>
    </w:p>
    <w:p w14:paraId="4BDF3618" w14:textId="77777777" w:rsidR="00C3451C" w:rsidRDefault="00C3451C" w:rsidP="00C3451C">
      <w:pPr>
        <w:pStyle w:val="a4"/>
        <w:widowControl w:val="0"/>
        <w:numPr>
          <w:ilvl w:val="1"/>
          <w:numId w:val="4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независимая оценка качества образования; </w:t>
      </w:r>
    </w:p>
    <w:p w14:paraId="4D2B11C2" w14:textId="77777777" w:rsidR="00C3451C" w:rsidRDefault="00C3451C" w:rsidP="00C3451C">
      <w:pPr>
        <w:pStyle w:val="a4"/>
        <w:widowControl w:val="0"/>
        <w:numPr>
          <w:ilvl w:val="1"/>
          <w:numId w:val="4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мониторинговые исследования муниципального, регионального и федерального уровней. </w:t>
      </w:r>
    </w:p>
    <w:p w14:paraId="08550D8E" w14:textId="77777777" w:rsidR="00C3451C" w:rsidRDefault="00C3451C" w:rsidP="00C3451C">
      <w:pPr>
        <w:pStyle w:val="a4"/>
        <w:widowControl w:val="0"/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Особенности каждой из указанных процедур описаны в разделах «Система оценки достижения планируемых результатов освоения программы» основных образовательных программ и конкретизированы данным Положением. </w:t>
      </w:r>
    </w:p>
    <w:p w14:paraId="41F5BE67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Стартовая педагогическая диагностика 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1 класса и выступает как основа (точка отсчёта) для оценки динамики образовательных достижений. Объектом оценки является сформированность предпосылок учебной деятельности, готовность к овладению чтением, грамотой и счётом. Стартовая диагностика может проводиться также педагогическими работниками с целью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14:paraId="0B9649A4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 е. поддерживающей и направляющей усилия обучающегося, включающей его в самостоятельную оценочную деятельность, и диагностической, способствующей выявлению и осознанию педагогическим работником и обучающимся существующих проблем в обучении.</w:t>
      </w:r>
    </w:p>
    <w:p w14:paraId="1F93D25A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представляет собой процедуру оценки динамики учебной и творческой активности обучающегося,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обучающимся. </w:t>
      </w:r>
    </w:p>
    <w:p w14:paraId="04F97BE6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Внутришкольный мониторинг представляет собой процедуры: </w:t>
      </w:r>
    </w:p>
    <w:p w14:paraId="7212D8AE" w14:textId="77777777" w:rsidR="00C3451C" w:rsidRDefault="00C3451C" w:rsidP="00C3451C">
      <w:pPr>
        <w:pStyle w:val="a4"/>
        <w:widowControl w:val="0"/>
        <w:numPr>
          <w:ilvl w:val="1"/>
          <w:numId w:val="5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уровня достижения предметных и метапредметных результатов; </w:t>
      </w:r>
    </w:p>
    <w:p w14:paraId="580F78E8" w14:textId="77777777" w:rsidR="00C3451C" w:rsidRDefault="00C3451C" w:rsidP="00C3451C">
      <w:pPr>
        <w:pStyle w:val="a4"/>
        <w:widowControl w:val="0"/>
        <w:numPr>
          <w:ilvl w:val="1"/>
          <w:numId w:val="5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уровня функциональной грамотности;</w:t>
      </w:r>
    </w:p>
    <w:p w14:paraId="649E331F" w14:textId="77777777" w:rsidR="00C3451C" w:rsidRDefault="00C3451C" w:rsidP="00C3451C">
      <w:pPr>
        <w:pStyle w:val="a4"/>
        <w:widowControl w:val="0"/>
        <w:numPr>
          <w:ilvl w:val="1"/>
          <w:numId w:val="5"/>
        </w:numPr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уровня профессионального мастерства педагогического работника, осуществляемой на основе административных проверочных работ, анализа посещённых уроков, анализа качества учебных заданий, предлагаемых обучающимся педагогическим работником.</w:t>
      </w:r>
    </w:p>
    <w:p w14:paraId="241C1A1C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Промежуточная аттестация является подтверждением освоения обучающимися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отдельной части учебного предмета, курса, дисциплины (модуля) образовательной программы.</w:t>
      </w:r>
    </w:p>
    <w:p w14:paraId="65226296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Характеристика обучающегося предназначена для отметки образовательных достижений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по достижению личностных, метапредметных и предметных результатов, а также рекомендаций со стороны педагогического коллектива. </w:t>
      </w:r>
    </w:p>
    <w:p w14:paraId="732CFA18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проект представляет собой учебный проект, выполняемый обучающимся в рамках одного из учебных предметов или на межпредметной основе с целью демонстрации своих достижений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идр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1F835040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итоговая аттестация является обязательной процедурой, завершающей освоение основной образовательной программы основного и среднего общего образования. Порядок проведения регламентируется Законом и иными нормативными актами.</w:t>
      </w:r>
    </w:p>
    <w:p w14:paraId="0BAA5F86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Итоговая оценка за уровень основного и среднего общего образования складывается из результатов внешнего и внутреннего мониторингов (ГИА) и регламентируется нормативными актами РФ. Итоговая оценка по предмету фиксируется в документе об уровне образования государственного образца.</w:t>
      </w:r>
    </w:p>
    <w:p w14:paraId="221F5AF8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Особенности оценки метапредметных и предметных результатов прописаны в разделе «Система оценки образовательных результатов» основных образовательных программ. Формой оценки метапредметных результатов является комплексная работа. Для проведения оценки метапредметных результатов возможно привлечение сторонних организаций. </w:t>
      </w:r>
    </w:p>
    <w:p w14:paraId="27F193EB" w14:textId="77777777" w:rsidR="00C3451C" w:rsidRDefault="00C3451C" w:rsidP="00C3451C">
      <w:pPr>
        <w:pStyle w:val="a4"/>
        <w:widowControl w:val="0"/>
        <w:tabs>
          <w:tab w:val="left" w:pos="448"/>
          <w:tab w:val="left" w:pos="1905"/>
          <w:tab w:val="left" w:pos="2035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C45E35" w14:textId="77777777" w:rsidR="00C3451C" w:rsidRDefault="00C3451C" w:rsidP="00C3451C">
      <w:pPr>
        <w:pStyle w:val="a4"/>
        <w:numPr>
          <w:ilvl w:val="0"/>
          <w:numId w:val="1"/>
        </w:num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и порядок проведения текущего контроля успеваемости обучающихся</w:t>
      </w:r>
    </w:p>
    <w:p w14:paraId="7D5F0E29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83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Текущий контроль успеваемости обучающихся— это оценка степени достижения планируемых результатов общеобразовательной программы в процессе ее освоения обучающимся, в том числе:</w:t>
      </w:r>
    </w:p>
    <w:p w14:paraId="42AF454A" w14:textId="77777777" w:rsidR="00C3451C" w:rsidRDefault="00C3451C" w:rsidP="00C3451C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542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предметных результатов,</w:t>
      </w:r>
    </w:p>
    <w:p w14:paraId="5901EE3D" w14:textId="77777777" w:rsidR="00C3451C" w:rsidRDefault="00C3451C" w:rsidP="00C3451C">
      <w:pPr>
        <w:widowControl w:val="0"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542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метапредметных результатов.</w:t>
      </w:r>
    </w:p>
    <w:p w14:paraId="3A1D8981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190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Текущий контроль включает тематическое оценивание, представляющее собой процедуру оценки уровня достижения планируемых результатов по теме. В качестве результатов текущего контроля успеваемости и промежуточной аттестации могут быть учтены результаты, полученные в иных Организациях, в соответствии с порядком, определенным организацией (см. локальный акт «Порядок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деятельность»). </w:t>
      </w:r>
    </w:p>
    <w:p w14:paraId="1A30F08F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0"/>
          <w:tab w:val="left" w:pos="284"/>
          <w:tab w:val="left" w:pos="851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Текущий контроль успеваемости обучающихся первого класса в течение учебного года осуществляется без балльного оценивания.</w:t>
      </w:r>
    </w:p>
    <w:p w14:paraId="6289577E" w14:textId="77777777" w:rsidR="00C3451C" w:rsidRDefault="00C3451C" w:rsidP="00C3451C">
      <w:pPr>
        <w:pStyle w:val="a4"/>
        <w:widowControl w:val="0"/>
        <w:numPr>
          <w:ilvl w:val="2"/>
          <w:numId w:val="1"/>
        </w:numPr>
        <w:tabs>
          <w:tab w:val="left" w:pos="0"/>
          <w:tab w:val="left" w:pos="284"/>
          <w:tab w:val="left" w:pos="851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В сентябре каждого учебного года в 1 классах проводится стартовая педагогическая диагностика с целью оценки готовности к обучению на данном уровне образования. Стартовая диагностика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выступает как основа для оценки динамики образовательных достижений. Объектом оценки является сформированность предпосылок учебной деятельности, готовность к овладению чтением, грамотой и счётом.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14:paraId="49EE69CB" w14:textId="77777777" w:rsidR="00C3451C" w:rsidRDefault="00C3451C" w:rsidP="00C3451C">
      <w:pPr>
        <w:pStyle w:val="a4"/>
        <w:widowControl w:val="0"/>
        <w:numPr>
          <w:ilvl w:val="2"/>
          <w:numId w:val="1"/>
        </w:numPr>
        <w:tabs>
          <w:tab w:val="left" w:pos="0"/>
          <w:tab w:val="left" w:pos="284"/>
          <w:tab w:val="left" w:pos="851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 целях обеспечения текущего контроля достижения планируемых результатов обучения в 1 классе учителем проводится педагогическая диагностика по основным предметам (русский язык, математика) 2 раза в течение учебного года по итогам первого и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второго полугодия (в январе, апреле). </w:t>
      </w:r>
    </w:p>
    <w:p w14:paraId="5A5D7599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0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Текущий контроль успеваемости во втором и последующих классах осуществляется по следующим системам оценивания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</w:p>
    <w:p w14:paraId="4E755B27" w14:textId="77777777" w:rsidR="00C3451C" w:rsidRDefault="00C3451C" w:rsidP="00C3451C">
      <w:pPr>
        <w:pStyle w:val="a4"/>
        <w:widowControl w:val="0"/>
        <w:numPr>
          <w:ilvl w:val="0"/>
          <w:numId w:val="7"/>
        </w:numPr>
        <w:tabs>
          <w:tab w:val="left" w:pos="0"/>
          <w:tab w:val="left" w:pos="448"/>
          <w:tab w:val="left" w:pos="2035"/>
        </w:tabs>
        <w:suppressAutoHyphens/>
        <w:spacing w:after="0" w:line="240" w:lineRule="auto"/>
        <w:ind w:left="851" w:hanging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пятибалльная система:</w:t>
      </w:r>
    </w:p>
    <w:p w14:paraId="0736C894" w14:textId="77777777" w:rsidR="00C3451C" w:rsidRDefault="00C3451C" w:rsidP="00C3451C">
      <w:pPr>
        <w:pStyle w:val="a4"/>
        <w:widowControl w:val="0"/>
        <w:tabs>
          <w:tab w:val="left" w:pos="448"/>
          <w:tab w:val="left" w:pos="709"/>
          <w:tab w:val="left" w:pos="20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«отлично» - 5, </w:t>
      </w:r>
    </w:p>
    <w:p w14:paraId="5BB98E56" w14:textId="77777777" w:rsidR="00C3451C" w:rsidRDefault="00C3451C" w:rsidP="00C3451C">
      <w:pPr>
        <w:widowControl w:val="0"/>
        <w:tabs>
          <w:tab w:val="left" w:pos="448"/>
          <w:tab w:val="left" w:pos="709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«хорошо» - 4, </w:t>
      </w:r>
    </w:p>
    <w:p w14:paraId="78965866" w14:textId="77777777" w:rsidR="00C3451C" w:rsidRDefault="00C3451C" w:rsidP="00C3451C">
      <w:pPr>
        <w:widowControl w:val="0"/>
        <w:tabs>
          <w:tab w:val="left" w:pos="448"/>
          <w:tab w:val="left" w:pos="709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«удовлетворительно» - 3, </w:t>
      </w:r>
    </w:p>
    <w:p w14:paraId="3ACA351F" w14:textId="77777777" w:rsidR="00C3451C" w:rsidRDefault="00C3451C" w:rsidP="00C3451C">
      <w:pPr>
        <w:pStyle w:val="a4"/>
        <w:widowControl w:val="0"/>
        <w:tabs>
          <w:tab w:val="left" w:pos="448"/>
          <w:tab w:val="left" w:pos="709"/>
          <w:tab w:val="left" w:pos="203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«неудовлетворительно» - 2;</w:t>
      </w:r>
    </w:p>
    <w:p w14:paraId="7A64A7AC" w14:textId="77777777" w:rsidR="00C3451C" w:rsidRDefault="00C3451C" w:rsidP="00C3451C">
      <w:pPr>
        <w:pStyle w:val="a4"/>
        <w:widowControl w:val="0"/>
        <w:numPr>
          <w:ilvl w:val="0"/>
          <w:numId w:val="8"/>
        </w:numPr>
        <w:tabs>
          <w:tab w:val="left" w:pos="448"/>
          <w:tab w:val="left" w:pos="709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система «зачет», «незачет» при выставлении отметок за четверть (полугодие) и промежуточной аттестации в случае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безотметочного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обучения по тому или иному учебному предмету, курсу, дисциплине (модулю) общеобразовательной программы;</w:t>
      </w:r>
    </w:p>
    <w:p w14:paraId="02816148" w14:textId="77777777" w:rsidR="00C3451C" w:rsidRDefault="00C3451C" w:rsidP="00C3451C">
      <w:pPr>
        <w:pStyle w:val="a4"/>
        <w:widowControl w:val="0"/>
        <w:numPr>
          <w:ilvl w:val="0"/>
          <w:numId w:val="8"/>
        </w:numPr>
        <w:tabs>
          <w:tab w:val="left" w:pos="448"/>
          <w:tab w:val="left" w:pos="709"/>
          <w:tab w:val="left" w:pos="2035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система не аттестован по болезни («н/а б»), не аттестован по пропускам («н/а п») при выставлении отметок за четверть (полугодие) и промежуточной аттестации.</w:t>
      </w:r>
    </w:p>
    <w:p w14:paraId="387DBAEF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448"/>
          <w:tab w:val="left" w:pos="203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14:paraId="4A792A02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542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Текущий контроль успеваемости проводится систематически в течение учебного периода в целях:</w:t>
      </w:r>
    </w:p>
    <w:p w14:paraId="254D6EA3" w14:textId="77777777" w:rsidR="00C3451C" w:rsidRDefault="00C3451C" w:rsidP="00C3451C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53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контроля уровня достижения обучающимися результатов, предусмотренных образовательной программой;</w:t>
      </w:r>
    </w:p>
    <w:p w14:paraId="269A29E0" w14:textId="77777777" w:rsidR="00C3451C" w:rsidRDefault="00C3451C" w:rsidP="00C3451C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78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оценки соответствия результатов освоения образовательных программ требованиям ФГОС;</w:t>
      </w:r>
    </w:p>
    <w:p w14:paraId="034534DF" w14:textId="77777777" w:rsidR="00C3451C" w:rsidRDefault="00C3451C" w:rsidP="00C3451C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53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совершенствования (корректировки, выстраивания наиболее эффективным образом) образовательного процесса для достижения требуемых результатов,</w:t>
      </w:r>
    </w:p>
    <w:p w14:paraId="1109EEDC" w14:textId="77777777" w:rsidR="00C3451C" w:rsidRDefault="00C3451C" w:rsidP="00C3451C">
      <w:pPr>
        <w:pStyle w:val="a4"/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53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информирования обучающихся и их родителей (законных представителей) о результатах обучения.</w:t>
      </w:r>
    </w:p>
    <w:p w14:paraId="451D28F8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8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Количество, формы, периодичность обязательных мероприятий при проведении текущего контроля успеваемости обучающихся внутри учебных периодов определяются учителем, преподающим этот предмет, и отражаются в рабочей программе по предмету. Контрольные работы по предметам, административный контроль, внешние и внутренние мониторинги фиксируются в едином графике оценочных процедур. </w:t>
      </w:r>
    </w:p>
    <w:p w14:paraId="0AB981AC" w14:textId="77777777" w:rsidR="00C3451C" w:rsidRDefault="00C3451C" w:rsidP="00C3451C">
      <w:pPr>
        <w:pStyle w:val="a4"/>
        <w:numPr>
          <w:ilvl w:val="1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Выставление неудовлетворительных оценок на первых уроках после отсутствия обучающегося по уважительной причине недопустимо, так как это сдерживает развитие успехов в его учебно-познавательной деятельности и формирует негативное отношение к учению и учебному предмету.</w:t>
      </w:r>
    </w:p>
    <w:p w14:paraId="09B05338" w14:textId="77777777" w:rsidR="00C3451C" w:rsidRDefault="00C3451C" w:rsidP="00C3451C">
      <w:pPr>
        <w:pStyle w:val="a4"/>
        <w:numPr>
          <w:ilvl w:val="1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Административный контроль проводится во 2–11классах в соответствии с планом внутришкольного мониторинга на текущий учебный год. Административный контроль может проводиться в период установленных планом внутришкольного контроля тематических проверок и во внеплановых случаях.</w:t>
      </w:r>
    </w:p>
    <w:p w14:paraId="4C753381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284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Формы административного контроля определяются в плане внутришкольного контроля или устанавливаются приказом директора о проведении административного контроля.</w:t>
      </w:r>
    </w:p>
    <w:p w14:paraId="4745C37D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42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Тексты работ административного контроля (далее административные контрольные работы) разрабатываются администрацией совместно с руководителем ШМО по отдельным предметам в соответствии с требованиями стандарта.</w:t>
      </w:r>
    </w:p>
    <w:p w14:paraId="5A697444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42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Административные контрольные работы могут быть заменены внешними мониторингами (при наложении сроков работ) для снижения нагрузки на обучающихся и педагогов. Указанные работы проводятся по текстам, полученным из вышестоящих органов управления образованием.</w:t>
      </w:r>
    </w:p>
    <w:p w14:paraId="1A9E3716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9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Административная контрольная работа проводится учителем в соответствии с утвержденным приказом директора графиком, в присутствии ассистента, назначенного </w:t>
      </w:r>
      <w:r>
        <w:rPr>
          <w:rFonts w:ascii="Times New Roman" w:hAnsi="Times New Roman" w:cs="Times New Roman"/>
          <w:sz w:val="24"/>
          <w:szCs w:val="24"/>
          <w:lang w:bidi="ru-RU"/>
        </w:rPr>
        <w:lastRenderedPageBreak/>
        <w:t>данным приказом.</w:t>
      </w:r>
    </w:p>
    <w:p w14:paraId="42B40D6D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9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Итоги административных контрольных работ анализируются на заседаниях методических объединений учителей, на административных и производственных совещаниях, учитываются при подготовке анализа работы ОО за истекший период. </w:t>
      </w:r>
    </w:p>
    <w:p w14:paraId="1073DE8D" w14:textId="77777777" w:rsidR="00C3451C" w:rsidRDefault="00C3451C" w:rsidP="00C3451C">
      <w:pPr>
        <w:widowControl w:val="0"/>
        <w:numPr>
          <w:ilvl w:val="1"/>
          <w:numId w:val="1"/>
        </w:numPr>
        <w:tabs>
          <w:tab w:val="left" w:pos="851"/>
          <w:tab w:val="left" w:pos="217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Педагогические работники доводят до родителей (законных представителей) сведения о результатах текущего контроля успеваемости обучающихся посредством заполнения предусмотренных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документов(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электронный дневник, электронный журнал), а также по запросу родителей (законных представителей)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обучающихся.Педагогические</w:t>
      </w:r>
      <w:proofErr w:type="spell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работники в рамках работы с родителями (законными представителями) обучающихся обязаны прокомментировать результаты текущего контроля успеваемости обучающихся в устной форме.</w:t>
      </w:r>
    </w:p>
    <w:p w14:paraId="482D736E" w14:textId="77777777" w:rsidR="00C3451C" w:rsidRDefault="00C3451C" w:rsidP="00C3451C">
      <w:pPr>
        <w:pStyle w:val="a4"/>
        <w:numPr>
          <w:ilvl w:val="1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Общее количество оценочных процедур и периодичность их проведения отражаются в едином графике и должно соответствовать требованиям: </w:t>
      </w:r>
    </w:p>
    <w:p w14:paraId="12B2233F" w14:textId="77777777" w:rsidR="00C3451C" w:rsidRDefault="00C3451C" w:rsidP="00C3451C">
      <w:pPr>
        <w:pStyle w:val="a4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3.11.1 Оценочные процедуры по каждому учебному предмету в одной параллели не чаще 1 раза в 2,5 недели, но не более 10% от общего количества часов по предмету,</w:t>
      </w:r>
    </w:p>
    <w:p w14:paraId="56FEEB05" w14:textId="77777777" w:rsidR="00C3451C" w:rsidRDefault="00C3451C" w:rsidP="00C3451C">
      <w:pPr>
        <w:pStyle w:val="a4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3.11.2.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Н</w:t>
      </w:r>
      <w:r>
        <w:rPr>
          <w:rFonts w:ascii="Times New Roman" w:hAnsi="Times New Roman" w:cs="Times New Roman"/>
          <w:sz w:val="24"/>
          <w:szCs w:val="24"/>
        </w:rPr>
        <w:t>е  допустимо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14:paraId="0C8B156E" w14:textId="77777777" w:rsidR="00C3451C" w:rsidRDefault="00C3451C" w:rsidP="00C3451C">
      <w:pPr>
        <w:pStyle w:val="a4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3.11.3. Не проводить для обучающихся одного класса более одной оценочной процедуры в день; </w:t>
      </w:r>
    </w:p>
    <w:p w14:paraId="4EC1E50B" w14:textId="77777777" w:rsidR="00C3451C" w:rsidRDefault="00C3451C" w:rsidP="00C3451C">
      <w:pPr>
        <w:pStyle w:val="a4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3.11.4. Исключить ситуации замещения полноценного учебного процесса в соответствии с образовательной программой многократным выполнением однотипных заданий конкретной оценочной процедуры, проведения "предварительных" контрольных или проверочных работ непосредственно перед планируемой датой проведения оценочной процедуры; </w:t>
      </w:r>
    </w:p>
    <w:p w14:paraId="7F7CA6CB" w14:textId="77777777" w:rsidR="00C3451C" w:rsidRDefault="00C3451C" w:rsidP="00C3451C">
      <w:pPr>
        <w:pStyle w:val="a4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3.11.5. при проведении оценочной процедуры учитывать необходимость реализации в рамках учебного процесса таких этапов, как проверка работ обучающихся, формирование массива результатов оценочной процедуры, анализ результатов учителем, разбор ошибок, допущенных обучающимися при выполнении работы, отработка выявленных проблем, при необходимости - повторение и закрепление материала.</w:t>
      </w:r>
    </w:p>
    <w:p w14:paraId="6C17A4BE" w14:textId="77777777" w:rsidR="00C3451C" w:rsidRDefault="00C3451C" w:rsidP="00C3451C">
      <w:pPr>
        <w:pStyle w:val="a4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Единый график оценочных процедур формируется на полугодие и размещается на официальном сайте ОО в сети Интернет. </w:t>
      </w:r>
    </w:p>
    <w:p w14:paraId="6217F58C" w14:textId="77777777" w:rsidR="00C3451C" w:rsidRDefault="00C3451C" w:rsidP="00C3451C">
      <w:pPr>
        <w:pStyle w:val="a4"/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C33E4AF" w14:textId="77777777" w:rsidR="00C3451C" w:rsidRDefault="00C3451C" w:rsidP="00C3451C">
      <w:pPr>
        <w:pStyle w:val="a4"/>
        <w:numPr>
          <w:ilvl w:val="0"/>
          <w:numId w:val="1"/>
        </w:numPr>
        <w:tabs>
          <w:tab w:val="left" w:pos="851"/>
        </w:tabs>
        <w:suppressAutoHyphens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Портфолио</w:t>
      </w:r>
    </w:p>
    <w:p w14:paraId="7DD8EBD5" w14:textId="77777777" w:rsidR="00C3451C" w:rsidRDefault="00C3451C" w:rsidP="00C3451C">
      <w:pPr>
        <w:pStyle w:val="a4"/>
        <w:numPr>
          <w:ilvl w:val="1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портфолио включаются как работы обучающегося (в том числе фотографии, видеоматериалы и т. п.), так и отзывы о этих работах (например, наградные листы, дипломы, сертификаты участия, рецензии и др.). </w:t>
      </w:r>
    </w:p>
    <w:p w14:paraId="05DC378E" w14:textId="77777777" w:rsidR="00C3451C" w:rsidRDefault="00C3451C" w:rsidP="00C3451C">
      <w:pPr>
        <w:pStyle w:val="a4"/>
        <w:numPr>
          <w:ilvl w:val="1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работ и отзывов для портфолио ведётся самим обучающимся совместно с классным руководителем и при участии семьи. </w:t>
      </w:r>
    </w:p>
    <w:p w14:paraId="6C4BE8B9" w14:textId="77777777" w:rsidR="00C3451C" w:rsidRDefault="00C3451C" w:rsidP="00C3451C">
      <w:pPr>
        <w:pStyle w:val="a4"/>
        <w:numPr>
          <w:ilvl w:val="1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Включение каких-либо материалов в портфолио без согласия обучающегося не допускается. </w:t>
      </w:r>
    </w:p>
    <w:p w14:paraId="372BEC81" w14:textId="77777777" w:rsidR="00C3451C" w:rsidRDefault="00C3451C" w:rsidP="00C3451C">
      <w:pPr>
        <w:pStyle w:val="a4"/>
        <w:numPr>
          <w:ilvl w:val="1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в части подборки документов формируется в электронном виде в течение всех лет обучения в школе. </w:t>
      </w:r>
    </w:p>
    <w:p w14:paraId="2B1CEEE6" w14:textId="77777777" w:rsidR="00C3451C" w:rsidRDefault="00C3451C" w:rsidP="00C3451C">
      <w:pPr>
        <w:pStyle w:val="a4"/>
        <w:numPr>
          <w:ilvl w:val="1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Результаты, представленные в портфолио, используются при выработке рекомендаций по выбору индивидуальной образовательной траектории и могут отражаться в характеристике.</w:t>
      </w:r>
    </w:p>
    <w:p w14:paraId="1005C5D3" w14:textId="77777777" w:rsidR="00C3451C" w:rsidRDefault="00C3451C" w:rsidP="00C3451C">
      <w:pPr>
        <w:pStyle w:val="a4"/>
        <w:numPr>
          <w:ilvl w:val="1"/>
          <w:numId w:val="1"/>
        </w:numPr>
        <w:tabs>
          <w:tab w:val="left" w:pos="851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индивидуализации и дифференциации процесса обучения в ОО разработан локальный акт «Положение о портфолио обучающегося». </w:t>
      </w:r>
    </w:p>
    <w:p w14:paraId="4882E214" w14:textId="77777777" w:rsidR="00C3451C" w:rsidRDefault="00C3451C" w:rsidP="00C3451C">
      <w:pPr>
        <w:pStyle w:val="a4"/>
        <w:tabs>
          <w:tab w:val="left" w:pos="851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27FC78" w14:textId="77777777" w:rsidR="00C3451C" w:rsidRDefault="00C3451C" w:rsidP="00C3451C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и порядок проведения промежуточной аттестации</w:t>
      </w:r>
    </w:p>
    <w:p w14:paraId="790D7450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lastRenderedPageBreak/>
        <w:t>Промежуточную аттестацию проходят все обучающиеся, осваивающие ООП начального общего образования, основного общего образования, среднего общего образования в формах, определенных учебным планом (П</w:t>
      </w:r>
      <w:r>
        <w:rPr>
          <w:rFonts w:ascii="Times New Roman" w:hAnsi="Times New Roman" w:cs="Times New Roman"/>
          <w:color w:val="FF0000"/>
          <w:sz w:val="24"/>
          <w:szCs w:val="24"/>
          <w:lang w:bidi="ru-RU"/>
        </w:rPr>
        <w:t>ромежуточная аттестация может проводиться и в форме выставления оценки (отметки) за учебный год/учебный период на основании четвертных (полугодовых) оценок (отметок)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14:paraId="14341069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Периодичность и сроки годовой промежуточной аттестации определяются годовым календарным графиком организации. </w:t>
      </w:r>
      <w:r>
        <w:rPr>
          <w:rFonts w:ascii="Times New Roman" w:hAnsi="Times New Roman" w:cs="Times New Roman"/>
          <w:sz w:val="24"/>
          <w:szCs w:val="24"/>
        </w:rPr>
        <w:t xml:space="preserve">Формы – учебным планом. </w:t>
      </w:r>
      <w:r>
        <w:rPr>
          <w:rFonts w:ascii="Times New Roman" w:hAnsi="Times New Roman" w:cs="Times New Roman"/>
          <w:sz w:val="24"/>
          <w:szCs w:val="24"/>
          <w:lang w:bidi="ru-RU"/>
        </w:rPr>
        <w:t>В случае если учебным планом предусмотрена возможность выбора форм проведения промежуточной аттестации по тому или иному учебному предмету, курсу, дисциплине (модулю) в том или ином классе, то решение о конкретной форме проведения промежуточной аттестации в текущем учебном году принимается на педагогическом совете.</w:t>
      </w:r>
    </w:p>
    <w:p w14:paraId="2C663CA0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Четвертная </w:t>
      </w:r>
      <w:r>
        <w:rPr>
          <w:rFonts w:ascii="Times New Roman" w:hAnsi="Times New Roman" w:cs="Times New Roman"/>
          <w:color w:val="FF0000"/>
          <w:sz w:val="24"/>
          <w:szCs w:val="24"/>
        </w:rPr>
        <w:t>промежуточная аттестация представляет собой процедуру аттестации обучающихся, которая начиная со второго класса проводится в конце каждой четверти (или полугодия) по каждому изучаемому предмету на основе результатов накопленной оценки и результатов выполнения тематических проверочных работ.</w:t>
      </w:r>
    </w:p>
    <w:p w14:paraId="69308D9B" w14:textId="77777777" w:rsidR="00C3451C" w:rsidRDefault="00C3451C" w:rsidP="00C3451C">
      <w:pPr>
        <w:pStyle w:val="a4"/>
        <w:widowControl w:val="0"/>
        <w:numPr>
          <w:ilvl w:val="2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Соответствующие оценки (отметки) выставляются в течение трех последних дней учебного периода: во 2-9 классах - четверти, в 10-11 классах - полугодия, но не позднее дня его окончания.</w:t>
      </w:r>
    </w:p>
    <w:p w14:paraId="06B55817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9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До начала выставления оценок (отметок) за учебный период (четверть, полугодие) обучающемуся должна быть предоставлена возможность отработки (выполнения работы над ошибками, выполнение дополнительного задания и т.п.) неудовлетворительных результатов текущего контроля успеваемости обучающегося с фиксацией данного факта в электронном журнале.</w:t>
      </w:r>
    </w:p>
    <w:p w14:paraId="76012998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9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Оценки обучающихся за период (четверть, полугодие) должны быть выставлены обоснованно и объективно на основе среднего балла обучающегося за данный период.</w:t>
      </w:r>
    </w:p>
    <w:p w14:paraId="25A591C0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9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Выставление оценок за четверть (полугодие) производится в соответствии со средней оценкой за период, отображаемой в электронном журнале, следующим образом:</w:t>
      </w:r>
    </w:p>
    <w:p w14:paraId="5BD52B05" w14:textId="77777777" w:rsidR="00C3451C" w:rsidRDefault="00C3451C" w:rsidP="00C3451C">
      <w:pPr>
        <w:pStyle w:val="a4"/>
        <w:widowControl w:val="0"/>
        <w:numPr>
          <w:ilvl w:val="1"/>
          <w:numId w:val="10"/>
        </w:numPr>
        <w:tabs>
          <w:tab w:val="left" w:pos="851"/>
          <w:tab w:val="left" w:pos="219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средней оценке за период от 4,60 до 5,00 – выставляется оценка «5»,</w:t>
      </w:r>
    </w:p>
    <w:p w14:paraId="1BE04878" w14:textId="77777777" w:rsidR="00C3451C" w:rsidRDefault="00C3451C" w:rsidP="00C3451C">
      <w:pPr>
        <w:pStyle w:val="a4"/>
        <w:widowControl w:val="0"/>
        <w:numPr>
          <w:ilvl w:val="1"/>
          <w:numId w:val="10"/>
        </w:numPr>
        <w:tabs>
          <w:tab w:val="left" w:pos="851"/>
          <w:tab w:val="left" w:pos="219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средней оценке за период от 3,60 до 4,59 – выставляется оценка «4»,</w:t>
      </w:r>
    </w:p>
    <w:p w14:paraId="0648DB6B" w14:textId="77777777" w:rsidR="00C3451C" w:rsidRDefault="00C3451C" w:rsidP="00C3451C">
      <w:pPr>
        <w:pStyle w:val="a4"/>
        <w:widowControl w:val="0"/>
        <w:numPr>
          <w:ilvl w:val="1"/>
          <w:numId w:val="10"/>
        </w:numPr>
        <w:tabs>
          <w:tab w:val="left" w:pos="851"/>
          <w:tab w:val="left" w:pos="219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средней оценке за период от 2,60 до 3,59 – выставляется оценка «3»,</w:t>
      </w:r>
    </w:p>
    <w:p w14:paraId="341657B6" w14:textId="77777777" w:rsidR="00C3451C" w:rsidRDefault="00C3451C" w:rsidP="00C3451C">
      <w:pPr>
        <w:pStyle w:val="a4"/>
        <w:widowControl w:val="0"/>
        <w:numPr>
          <w:ilvl w:val="1"/>
          <w:numId w:val="10"/>
        </w:numPr>
        <w:tabs>
          <w:tab w:val="left" w:pos="851"/>
          <w:tab w:val="left" w:pos="219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средней оценке за период от 2 до 2,59 – выставляется оценка «2».</w:t>
      </w:r>
    </w:p>
    <w:p w14:paraId="582FB1AA" w14:textId="77777777" w:rsidR="00C3451C" w:rsidRDefault="00C3451C" w:rsidP="00C3451C">
      <w:pPr>
        <w:widowControl w:val="0"/>
        <w:tabs>
          <w:tab w:val="left" w:pos="851"/>
          <w:tab w:val="left" w:pos="21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FAAB7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9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Для объективной аттестации обучающихся за четверть и полугодие необходимо наличие не менее трех оценок с обязательным учетом качества знаний обучающихся по письменным проверочным, лабораторным и/или практическим работам.</w:t>
      </w:r>
    </w:p>
    <w:p w14:paraId="2C04EDCC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7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Отметки за четверть (полугодие) «н/а б» и «н/а п» (не аттестован по болезни и по пропускам соответственно) могут быть выставлены только в случае отсутствия трех текущих оценок и пропуска обучающимся более 50% учебного времени.</w:t>
      </w:r>
    </w:p>
    <w:p w14:paraId="5423713E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7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случае недостаточности оснований для аттестации вследствие пропусков уроков по болезни обучающийся считается не аттестованным по болезни и в электронный журнал выставляется «н/а б».</w:t>
      </w:r>
    </w:p>
    <w:p w14:paraId="6EBC31F6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7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случае недостаточности оснований для аттестации вследствие пропусков уроков без уважительных причин обучающийся считается не аттестованным по пропускам и в электронный журнал выставляется «н/а п».</w:t>
      </w:r>
    </w:p>
    <w:p w14:paraId="44D58D6C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7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Обучающиеся, имеющие менее трех текущих оценок вследствие систематических пропусков занятий без уважительной причины, обязаны сдать работы по пропущенному материалу в срок до окончания четверти (полугодия). </w:t>
      </w:r>
    </w:p>
    <w:p w14:paraId="4F9F472B" w14:textId="77777777" w:rsidR="00C3451C" w:rsidRDefault="00C3451C" w:rsidP="00C3451C">
      <w:pPr>
        <w:widowControl w:val="0"/>
        <w:numPr>
          <w:ilvl w:val="2"/>
          <w:numId w:val="1"/>
        </w:numPr>
        <w:tabs>
          <w:tab w:val="left" w:pos="851"/>
          <w:tab w:val="left" w:pos="2178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Ответственность за освоение пропущенного материала и своевременную явку обучающегося в ОО для сдачи зачетов несут его родители (законные представители) или сам обучающийся в случаях, предусмотренных действующим законодательством. </w:t>
      </w:r>
    </w:p>
    <w:p w14:paraId="2C7A1BC8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курсу, модулю образовательной программы или не </w:t>
      </w:r>
      <w:r>
        <w:rPr>
          <w:rFonts w:ascii="Times New Roman" w:hAnsi="Times New Roman" w:cs="Times New Roman"/>
          <w:sz w:val="24"/>
          <w:szCs w:val="24"/>
        </w:rPr>
        <w:lastRenderedPageBreak/>
        <w:t>прохождение промежуточной аттестации при отсутствии уважительных причин признаются академической задолженностью.</w:t>
      </w:r>
    </w:p>
    <w:p w14:paraId="6388955B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задолженность, вправе пройти промежуточную аттестацию не более двух раз в сроки, установленные Организацией, в пределах одного года с момента образования академической задолженности, не включая время болезни обучающегося.</w:t>
      </w:r>
    </w:p>
    <w:p w14:paraId="09D6ABC3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во второй раз Организацией создается комиссия.</w:t>
      </w:r>
    </w:p>
    <w:p w14:paraId="0B881A4E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Обучающиеся,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14:paraId="7F65DA3B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обучающегося, обеспечивающие получение обучающимся общего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14:paraId="0171F69C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Обучающиеся в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академическую задолженность с момента ее образования, по заявлению родителей (законных представителей) оставляются на повторное обучение, переводятся на обучение по адаптированным образовательным программам при наличии и в соответствии с рекомендациями психолого-медико-педагогической комиссии либо на обучение по индивидуальному учебному плану.</w:t>
      </w:r>
    </w:p>
    <w:p w14:paraId="0C0E64D0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продолжают получать образование в Организации.</w:t>
      </w:r>
    </w:p>
    <w:p w14:paraId="1F3E4480" w14:textId="77777777" w:rsidR="00C3451C" w:rsidRDefault="00C3451C" w:rsidP="00C3451C">
      <w:pPr>
        <w:pStyle w:val="a4"/>
        <w:widowControl w:val="0"/>
        <w:numPr>
          <w:ilvl w:val="1"/>
          <w:numId w:val="1"/>
        </w:numPr>
        <w:tabs>
          <w:tab w:val="left" w:pos="567"/>
          <w:tab w:val="left" w:pos="1814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 1 классе годовая промежуточная аттестация представляет собой комплексную работу и заключение учителя (классного руководителя) об освоении обучающимися соответствующей части основной образовательной программы начального общего образования, которое заслушивается и утверждается на педагогическом совете.</w:t>
      </w:r>
    </w:p>
    <w:p w14:paraId="32D6A5AD" w14:textId="77777777" w:rsidR="00C3451C" w:rsidRDefault="00C3451C" w:rsidP="00C3451C">
      <w:pPr>
        <w:widowControl w:val="0"/>
        <w:numPr>
          <w:ilvl w:val="1"/>
          <w:numId w:val="1"/>
        </w:numPr>
        <w:tabs>
          <w:tab w:val="left" w:pos="567"/>
          <w:tab w:val="left" w:pos="208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Успешное прохождение обучающимися промежуточной аттестации является основанием для перевода в следующий класс, допуска обучающихся 9-х и 11-х классов к государственной итоговой аттестации. Решения по данным вопросам принимаются педагогическим советом. </w:t>
      </w:r>
    </w:p>
    <w:p w14:paraId="6F9E9E65" w14:textId="77777777" w:rsidR="00C3451C" w:rsidRDefault="00C3451C" w:rsidP="00C3451C">
      <w:pPr>
        <w:pStyle w:val="a4"/>
        <w:numPr>
          <w:ilvl w:val="0"/>
          <w:numId w:val="11"/>
        </w:numPr>
        <w:tabs>
          <w:tab w:val="left" w:pos="567"/>
        </w:tabs>
        <w:suppressAutoHyphens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обучающегося</w:t>
      </w:r>
    </w:p>
    <w:p w14:paraId="332F8842" w14:textId="77777777" w:rsidR="00C3451C" w:rsidRDefault="00C3451C" w:rsidP="00C3451C">
      <w:pPr>
        <w:pStyle w:val="a4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Характеристика обучающегося составляется после освоения обучающимся уровня начального, основного и среднего общего образования или по запросу родителей (законных представителей), правоохранительных органов, органов местного управления образования и пр. </w:t>
      </w:r>
    </w:p>
    <w:p w14:paraId="418B1C13" w14:textId="77777777" w:rsidR="00C3451C" w:rsidRDefault="00C3451C" w:rsidP="00C3451C">
      <w:pPr>
        <w:pStyle w:val="a4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готовится на основании: </w:t>
      </w:r>
    </w:p>
    <w:p w14:paraId="10C0E56A" w14:textId="77777777" w:rsidR="00C3451C" w:rsidRDefault="00C3451C" w:rsidP="00C3451C">
      <w:pPr>
        <w:pStyle w:val="a4"/>
        <w:numPr>
          <w:ilvl w:val="1"/>
          <w:numId w:val="12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объективных показателей образовательных достижений обучающегося на уровне образования;</w:t>
      </w:r>
    </w:p>
    <w:p w14:paraId="532DC52F" w14:textId="77777777" w:rsidR="00C3451C" w:rsidRDefault="00C3451C" w:rsidP="00C3451C">
      <w:pPr>
        <w:pStyle w:val="a4"/>
        <w:numPr>
          <w:ilvl w:val="1"/>
          <w:numId w:val="12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портфолио выпускника; </w:t>
      </w:r>
    </w:p>
    <w:p w14:paraId="1DF28653" w14:textId="77777777" w:rsidR="00C3451C" w:rsidRDefault="00C3451C" w:rsidP="00C3451C">
      <w:pPr>
        <w:pStyle w:val="a4"/>
        <w:numPr>
          <w:ilvl w:val="1"/>
          <w:numId w:val="12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экспертных оценок классного руководителя и учителей, обучавших данного выпускника на уровне образования; </w:t>
      </w:r>
    </w:p>
    <w:p w14:paraId="7C17E75B" w14:textId="77777777" w:rsidR="00C3451C" w:rsidRDefault="00C3451C" w:rsidP="00C3451C">
      <w:pPr>
        <w:pStyle w:val="a4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характеристике выпускника: </w:t>
      </w:r>
    </w:p>
    <w:p w14:paraId="3C1379A8" w14:textId="77777777" w:rsidR="00C3451C" w:rsidRDefault="00C3451C" w:rsidP="00C3451C">
      <w:pPr>
        <w:pStyle w:val="a4"/>
        <w:tabs>
          <w:tab w:val="left" w:pos="567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отмечаются образовательные достижения обучающегося по освоению личностных, метапредметных и предметных результатов; </w:t>
      </w:r>
    </w:p>
    <w:p w14:paraId="522EF593" w14:textId="77777777" w:rsidR="00C3451C" w:rsidRDefault="00C3451C" w:rsidP="00C3451C">
      <w:pPr>
        <w:pStyle w:val="a4"/>
        <w:tabs>
          <w:tab w:val="left" w:pos="567"/>
        </w:tabs>
        <w:suppressAutoHyphens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даются педагогические рекомендации по выбору индивидуальной образовательной траектории, выявленных проблем и отмеченных образовательных достижений.</w:t>
      </w:r>
    </w:p>
    <w:p w14:paraId="6E8FF68B" w14:textId="77777777" w:rsidR="00C3451C" w:rsidRDefault="00C3451C" w:rsidP="00C3451C">
      <w:pPr>
        <w:pStyle w:val="a4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Рекомендации педагогического коллектива по выбору индивидуальной образовательной траектории доводятся до сведения выпускника и его родителей (законных представителей).</w:t>
      </w:r>
    </w:p>
    <w:p w14:paraId="23F23326" w14:textId="77777777" w:rsidR="00C3451C" w:rsidRDefault="00C3451C" w:rsidP="00C3451C">
      <w:pPr>
        <w:pStyle w:val="a4"/>
        <w:numPr>
          <w:ilvl w:val="0"/>
          <w:numId w:val="11"/>
        </w:numPr>
        <w:spacing w:after="291" w:line="268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1DA10E00" w14:textId="77777777" w:rsidR="00C3451C" w:rsidRDefault="00C3451C" w:rsidP="00C3451C">
      <w:pPr>
        <w:pStyle w:val="a4"/>
        <w:numPr>
          <w:ilvl w:val="1"/>
          <w:numId w:val="11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 Положение является локальным нормативным актом, принимается на Педагогическом совете школы и утверждается приказом директора организации, осуществляющей образовательную деятельность. </w:t>
      </w:r>
    </w:p>
    <w:p w14:paraId="46A2DDA2" w14:textId="77777777" w:rsidR="00C3451C" w:rsidRDefault="00C3451C" w:rsidP="00C3451C">
      <w:pPr>
        <w:pStyle w:val="a4"/>
        <w:numPr>
          <w:ilvl w:val="1"/>
          <w:numId w:val="11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размещается на официальном сайте ОО в сети Интернет, на информационном стенде, а также доводится до сведения родителей (законных представителей) Обучающихся на родительских собраниях. </w:t>
      </w:r>
    </w:p>
    <w:p w14:paraId="711D5C33" w14:textId="77777777" w:rsidR="00C3451C" w:rsidRDefault="00C3451C" w:rsidP="00C3451C">
      <w:pPr>
        <w:pStyle w:val="a4"/>
        <w:numPr>
          <w:ilvl w:val="1"/>
          <w:numId w:val="11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0E671441" w14:textId="77777777" w:rsidR="00C3451C" w:rsidRDefault="00C3451C" w:rsidP="00C3451C">
      <w:pPr>
        <w:pStyle w:val="a4"/>
        <w:numPr>
          <w:ilvl w:val="1"/>
          <w:numId w:val="11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принимается на неопределенный срок. Изменения и дополнения к Положению принимаются в порядке, предусмотренном п.7.1. настоящего Положения. </w:t>
      </w:r>
    </w:p>
    <w:p w14:paraId="2380C1AE" w14:textId="77777777" w:rsidR="00C3451C" w:rsidRDefault="00C3451C" w:rsidP="00C3451C">
      <w:pPr>
        <w:pStyle w:val="a4"/>
        <w:numPr>
          <w:ilvl w:val="1"/>
          <w:numId w:val="11"/>
        </w:numPr>
        <w:spacing w:after="291" w:line="268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1D92EF4E" w14:textId="77777777" w:rsidR="00C3451C" w:rsidRDefault="00C3451C" w:rsidP="00C3451C">
      <w:pPr>
        <w:widowControl w:val="0"/>
        <w:tabs>
          <w:tab w:val="left" w:pos="709"/>
          <w:tab w:val="left" w:pos="1827"/>
        </w:tabs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8F33491" w14:textId="77777777" w:rsidR="008C5CB3" w:rsidRDefault="008C5CB3"/>
    <w:sectPr w:rsidR="008C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E115E"/>
    <w:multiLevelType w:val="multilevel"/>
    <w:tmpl w:val="4260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6CE1CB2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" w15:restartNumberingAfterBreak="0">
    <w:nsid w:val="1806406F"/>
    <w:multiLevelType w:val="multilevel"/>
    <w:tmpl w:val="4A980BE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B30240"/>
    <w:multiLevelType w:val="multilevel"/>
    <w:tmpl w:val="6E32D0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 w15:restartNumberingAfterBreak="0">
    <w:nsid w:val="1CE534B1"/>
    <w:multiLevelType w:val="multilevel"/>
    <w:tmpl w:val="4260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E775FA5"/>
    <w:multiLevelType w:val="multilevel"/>
    <w:tmpl w:val="BFEC36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B0F1EEA"/>
    <w:multiLevelType w:val="multilevel"/>
    <w:tmpl w:val="4260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E8B33D6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8" w15:restartNumberingAfterBreak="0">
    <w:nsid w:val="3C0D6F83"/>
    <w:multiLevelType w:val="multilevel"/>
    <w:tmpl w:val="4260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C546AE6"/>
    <w:multiLevelType w:val="hybridMultilevel"/>
    <w:tmpl w:val="5EC8B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19780B"/>
    <w:multiLevelType w:val="multilevel"/>
    <w:tmpl w:val="4260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8E5FBF"/>
    <w:multiLevelType w:val="multilevel"/>
    <w:tmpl w:val="7242AF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ind w:left="927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27" w:hanging="36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7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287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647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647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007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007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367" w:hanging="1800"/>
        </w:pPr>
      </w:lvl>
    </w:lvlOverride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1C"/>
    <w:rsid w:val="006A0AE2"/>
    <w:rsid w:val="008C5CB3"/>
    <w:rsid w:val="00C3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0877"/>
  <w15:chartTrackingRefBased/>
  <w15:docId w15:val="{C617E7B2-FF29-4C52-86FA-1F0B764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51C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C34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Абзац списка Знак"/>
    <w:link w:val="a4"/>
    <w:uiPriority w:val="34"/>
    <w:qFormat/>
    <w:locked/>
    <w:rsid w:val="00C3451C"/>
  </w:style>
  <w:style w:type="paragraph" w:styleId="a4">
    <w:name w:val="List Paragraph"/>
    <w:basedOn w:val="a"/>
    <w:link w:val="a3"/>
    <w:uiPriority w:val="34"/>
    <w:qFormat/>
    <w:rsid w:val="00C3451C"/>
    <w:pPr>
      <w:ind w:left="720"/>
      <w:contextualSpacing/>
    </w:pPr>
  </w:style>
  <w:style w:type="paragraph" w:customStyle="1" w:styleId="formattext">
    <w:name w:val="formattext"/>
    <w:basedOn w:val="a"/>
    <w:rsid w:val="00C34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unhideWhenUsed/>
    <w:rsid w:val="00C345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3418</Words>
  <Characters>19486</Characters>
  <Application>Microsoft Office Word</Application>
  <DocSecurity>0</DocSecurity>
  <Lines>162</Lines>
  <Paragraphs>45</Paragraphs>
  <ScaleCrop>false</ScaleCrop>
  <Company/>
  <LinksUpToDate>false</LinksUpToDate>
  <CharactersWithSpaces>22859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Птицына Мария Иавновна</dc:creator>
  <cp:keywords/>
  <dc:description/>
  <cp:lastModifiedBy>Птицына Мария Иавновна</cp:lastModifiedBy>
  <cp:revision>1</cp:revision>
  <dcterms:created xsi:type="dcterms:W3CDTF">2022-05-23T03:32:00Z</dcterms:created>
  <dcterms:modified xsi:type="dcterms:W3CDTF">2022-05-23T03:32:00Z</dcterms:modified>
</cp:coreProperties>
</file>