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0DF" w:rsidRDefault="005A10D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0DF" w:rsidRDefault="00F74D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4552" cy="895350"/>
            <wp:effectExtent l="19050" t="0" r="7998" b="0"/>
            <wp:docPr id="1" name="Рисунок 1" descr="C:\Users\oiya\Desktop\Фиоко 2022\893d89e43fc33b1f2d42019187483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ya\Desktop\Фиоко 2022\893d89e43fc33b1f2d42019187483a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90" cy="89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182" cy="762000"/>
            <wp:effectExtent l="19050" t="0" r="0" b="0"/>
            <wp:docPr id="2" name="Рисунок 2" descr="C:\Users\oiya\Desktop\Фиоко 2022\102-300x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ya\Desktop\Фиоко 2022\102-300x1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2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19" w:rsidRDefault="00A02519" w:rsidP="00F74DDF">
      <w:pPr>
        <w:spacing w:after="0"/>
        <w:jc w:val="center"/>
        <w:rPr>
          <w:rFonts w:ascii="Times New Roman" w:hAnsi="Times New Roman" w:cs="Times New Roman"/>
          <w:color w:val="1F497D" w:themeColor="text2"/>
          <w:sz w:val="21"/>
          <w:szCs w:val="21"/>
          <w:shd w:val="clear" w:color="auto" w:fill="FFFFFF"/>
        </w:rPr>
      </w:pPr>
    </w:p>
    <w:p w:rsidR="002B2216" w:rsidRPr="00650AEB" w:rsidRDefault="002B2216" w:rsidP="00F74DDF">
      <w:pPr>
        <w:spacing w:after="0"/>
        <w:jc w:val="center"/>
        <w:rPr>
          <w:rFonts w:ascii="Times New Roman" w:hAnsi="Times New Roman" w:cs="Times New Roman"/>
          <w:color w:val="1F497D" w:themeColor="text2"/>
          <w:sz w:val="21"/>
          <w:szCs w:val="21"/>
          <w:shd w:val="clear" w:color="auto" w:fill="FFFFFF"/>
        </w:rPr>
      </w:pPr>
      <w:r w:rsidRPr="002B2216">
        <w:rPr>
          <w:rFonts w:ascii="Times New Roman" w:hAnsi="Times New Roman" w:cs="Times New Roman"/>
          <w:color w:val="1F497D" w:themeColor="text2"/>
          <w:sz w:val="21"/>
          <w:szCs w:val="21"/>
          <w:shd w:val="clear" w:color="auto" w:fill="FFFFFF"/>
        </w:rPr>
        <w:t>АОУ РС(Я) ДПО “</w:t>
      </w:r>
      <w:r w:rsidRPr="002B2216">
        <w:rPr>
          <w:rFonts w:ascii="Times New Roman" w:hAnsi="Times New Roman" w:cs="Times New Roman"/>
          <w:bCs/>
          <w:color w:val="1F497D" w:themeColor="text2"/>
          <w:sz w:val="21"/>
          <w:szCs w:val="21"/>
          <w:shd w:val="clear" w:color="auto" w:fill="FFFFFF"/>
        </w:rPr>
        <w:t>Институт</w:t>
      </w:r>
      <w:r w:rsidRPr="002B2216">
        <w:rPr>
          <w:rFonts w:ascii="Times New Roman" w:hAnsi="Times New Roman" w:cs="Times New Roman"/>
          <w:color w:val="1F497D" w:themeColor="text2"/>
          <w:sz w:val="21"/>
          <w:szCs w:val="21"/>
          <w:shd w:val="clear" w:color="auto" w:fill="FFFFFF"/>
        </w:rPr>
        <w:t> развития </w:t>
      </w:r>
      <w:r w:rsidRPr="002B2216">
        <w:rPr>
          <w:rFonts w:ascii="Times New Roman" w:hAnsi="Times New Roman" w:cs="Times New Roman"/>
          <w:bCs/>
          <w:color w:val="1F497D" w:themeColor="text2"/>
          <w:sz w:val="21"/>
          <w:szCs w:val="21"/>
          <w:shd w:val="clear" w:color="auto" w:fill="FFFFFF"/>
        </w:rPr>
        <w:t>образования</w:t>
      </w:r>
      <w:r w:rsidRPr="002B2216">
        <w:rPr>
          <w:rFonts w:ascii="Times New Roman" w:hAnsi="Times New Roman" w:cs="Times New Roman"/>
          <w:color w:val="1F497D" w:themeColor="text2"/>
          <w:sz w:val="21"/>
          <w:szCs w:val="21"/>
          <w:shd w:val="clear" w:color="auto" w:fill="FFFFFF"/>
        </w:rPr>
        <w:t> и </w:t>
      </w:r>
      <w:r w:rsidRPr="002B2216">
        <w:rPr>
          <w:rFonts w:ascii="Times New Roman" w:hAnsi="Times New Roman" w:cs="Times New Roman"/>
          <w:bCs/>
          <w:color w:val="1F497D" w:themeColor="text2"/>
          <w:sz w:val="21"/>
          <w:szCs w:val="21"/>
          <w:shd w:val="clear" w:color="auto" w:fill="FFFFFF"/>
        </w:rPr>
        <w:t>повышения</w:t>
      </w:r>
      <w:r w:rsidRPr="002B2216">
        <w:rPr>
          <w:rFonts w:ascii="Times New Roman" w:hAnsi="Times New Roman" w:cs="Times New Roman"/>
          <w:color w:val="1F497D" w:themeColor="text2"/>
          <w:sz w:val="21"/>
          <w:szCs w:val="21"/>
          <w:shd w:val="clear" w:color="auto" w:fill="FFFFFF"/>
        </w:rPr>
        <w:t> </w:t>
      </w:r>
      <w:r w:rsidRPr="002B2216">
        <w:rPr>
          <w:rFonts w:ascii="Times New Roman" w:hAnsi="Times New Roman" w:cs="Times New Roman"/>
          <w:bCs/>
          <w:color w:val="1F497D" w:themeColor="text2"/>
          <w:sz w:val="21"/>
          <w:szCs w:val="21"/>
          <w:shd w:val="clear" w:color="auto" w:fill="FFFFFF"/>
        </w:rPr>
        <w:t>квалификации</w:t>
      </w:r>
      <w:r w:rsidRPr="002B2216">
        <w:rPr>
          <w:rFonts w:ascii="Times New Roman" w:hAnsi="Times New Roman" w:cs="Times New Roman"/>
          <w:color w:val="1F497D" w:themeColor="text2"/>
          <w:sz w:val="21"/>
          <w:szCs w:val="21"/>
          <w:shd w:val="clear" w:color="auto" w:fill="FFFFFF"/>
        </w:rPr>
        <w:t> им.С.Н.Донского-II”</w:t>
      </w:r>
    </w:p>
    <w:p w:rsidR="00F74DDF" w:rsidRPr="002B2216" w:rsidRDefault="00A02519" w:rsidP="00F74DDF">
      <w:pPr>
        <w:spacing w:after="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Республика Саха (Якутия) </w:t>
      </w:r>
      <w:r w:rsidR="00F74DDF" w:rsidRPr="002B2216">
        <w:rPr>
          <w:rFonts w:ascii="Times New Roman" w:hAnsi="Times New Roman" w:cs="Times New Roman"/>
          <w:color w:val="1F497D" w:themeColor="text2"/>
          <w:sz w:val="24"/>
          <w:szCs w:val="24"/>
        </w:rPr>
        <w:t>М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униципальный район </w:t>
      </w:r>
      <w:r w:rsidR="00F74DDF" w:rsidRPr="002B221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«Мегино-Кангаласский улус»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F74DDF" w:rsidRPr="002B2216" w:rsidRDefault="00F74DDF" w:rsidP="00F74DDF">
      <w:pPr>
        <w:spacing w:after="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B2216">
        <w:rPr>
          <w:rFonts w:ascii="Times New Roman" w:hAnsi="Times New Roman" w:cs="Times New Roman"/>
          <w:color w:val="1F497D" w:themeColor="text2"/>
          <w:sz w:val="24"/>
          <w:szCs w:val="24"/>
        </w:rPr>
        <w:t>МБОУ «Нижне- Бестяхская СОШ№2 с углубленным изучением отдельных предметов»</w:t>
      </w:r>
    </w:p>
    <w:p w:rsidR="00F74DDF" w:rsidRPr="00F74DDF" w:rsidRDefault="00F74DDF" w:rsidP="00F74D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DDF" w:rsidRDefault="00F74DDF" w:rsidP="00F74D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519" w:rsidRDefault="00A02519" w:rsidP="00F74D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519" w:rsidRPr="00F74DDF" w:rsidRDefault="005E05B3" w:rsidP="00F74D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-749166</wp:posOffset>
            </wp:positionH>
            <wp:positionV relativeFrom="paragraph">
              <wp:posOffset>251259</wp:posOffset>
            </wp:positionV>
            <wp:extent cx="1352550" cy="2069432"/>
            <wp:effectExtent l="19050" t="0" r="0" b="0"/>
            <wp:wrapNone/>
            <wp:docPr id="4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/>
                    <a:srcRect r="7505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6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1103697</wp:posOffset>
            </wp:positionH>
            <wp:positionV relativeFrom="paragraph">
              <wp:posOffset>251259</wp:posOffset>
            </wp:positionV>
            <wp:extent cx="5701699" cy="2069432"/>
            <wp:effectExtent l="19050" t="0" r="0" b="0"/>
            <wp:wrapNone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06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6F8" w:rsidRPr="007256F8" w:rsidRDefault="00F74DDF" w:rsidP="005E05B3">
      <w:pPr>
        <w:spacing w:after="0"/>
        <w:ind w:firstLine="2552"/>
        <w:rPr>
          <w:rFonts w:ascii="Century Gothic" w:hAnsi="Century Gothic" w:cs="Times New Roman"/>
          <w:b/>
          <w:color w:val="C00000"/>
          <w:sz w:val="48"/>
          <w:szCs w:val="48"/>
        </w:rPr>
      </w:pPr>
      <w:r w:rsidRPr="007256F8">
        <w:rPr>
          <w:rFonts w:ascii="Century Gothic" w:hAnsi="Century Gothic" w:cs="Times New Roman"/>
          <w:b/>
          <w:color w:val="C00000"/>
          <w:sz w:val="48"/>
          <w:szCs w:val="48"/>
        </w:rPr>
        <w:t xml:space="preserve">Реализация этнокультурного </w:t>
      </w:r>
    </w:p>
    <w:p w:rsidR="00F74DDF" w:rsidRPr="007256F8" w:rsidRDefault="00F74DDF" w:rsidP="005E05B3">
      <w:pPr>
        <w:spacing w:after="0"/>
        <w:ind w:firstLine="2552"/>
        <w:rPr>
          <w:rFonts w:ascii="Century Gothic" w:hAnsi="Century Gothic" w:cs="Times New Roman"/>
          <w:b/>
          <w:color w:val="C00000"/>
          <w:sz w:val="48"/>
          <w:szCs w:val="48"/>
        </w:rPr>
      </w:pPr>
      <w:r w:rsidRPr="007256F8">
        <w:rPr>
          <w:rFonts w:ascii="Century Gothic" w:hAnsi="Century Gothic" w:cs="Times New Roman"/>
          <w:b/>
          <w:color w:val="C00000"/>
          <w:sz w:val="48"/>
          <w:szCs w:val="48"/>
        </w:rPr>
        <w:t>образования и воспитания</w:t>
      </w:r>
    </w:p>
    <w:p w:rsidR="007256F8" w:rsidRPr="007256F8" w:rsidRDefault="00F74DDF" w:rsidP="005E05B3">
      <w:pPr>
        <w:spacing w:after="0"/>
        <w:ind w:firstLine="2552"/>
        <w:rPr>
          <w:rFonts w:ascii="Century Gothic" w:hAnsi="Century Gothic" w:cs="Times New Roman"/>
          <w:b/>
          <w:color w:val="C00000"/>
          <w:sz w:val="48"/>
          <w:szCs w:val="48"/>
        </w:rPr>
      </w:pPr>
      <w:r w:rsidRPr="007256F8">
        <w:rPr>
          <w:rFonts w:ascii="Century Gothic" w:hAnsi="Century Gothic" w:cs="Times New Roman"/>
          <w:b/>
          <w:color w:val="C00000"/>
          <w:sz w:val="48"/>
          <w:szCs w:val="48"/>
        </w:rPr>
        <w:t xml:space="preserve">«Бест-Ситим» </w:t>
      </w:r>
    </w:p>
    <w:p w:rsidR="00F74DDF" w:rsidRPr="007256F8" w:rsidRDefault="00F74DDF" w:rsidP="005E05B3">
      <w:pPr>
        <w:spacing w:after="0"/>
        <w:ind w:firstLine="2552"/>
        <w:rPr>
          <w:rFonts w:ascii="Century Gothic" w:hAnsi="Century Gothic" w:cs="Times New Roman"/>
          <w:b/>
          <w:color w:val="C00000"/>
          <w:sz w:val="48"/>
          <w:szCs w:val="48"/>
        </w:rPr>
      </w:pPr>
      <w:r w:rsidRPr="007256F8">
        <w:rPr>
          <w:rFonts w:ascii="Century Gothic" w:hAnsi="Century Gothic" w:cs="Times New Roman"/>
          <w:b/>
          <w:color w:val="C00000"/>
          <w:sz w:val="48"/>
          <w:szCs w:val="48"/>
        </w:rPr>
        <w:t>в мультикультурной среде</w:t>
      </w:r>
    </w:p>
    <w:p w:rsidR="00A02519" w:rsidRPr="007256F8" w:rsidRDefault="00A02519" w:rsidP="00F74DDF">
      <w:pPr>
        <w:spacing w:after="0"/>
        <w:jc w:val="center"/>
        <w:rPr>
          <w:rFonts w:ascii="Impact" w:hAnsi="Impact" w:cs="Times New Roman"/>
          <w:b/>
          <w:color w:val="C00000"/>
          <w:sz w:val="48"/>
          <w:szCs w:val="48"/>
        </w:rPr>
      </w:pPr>
    </w:p>
    <w:p w:rsidR="00F74DDF" w:rsidRPr="00A02519" w:rsidRDefault="00F74DDF" w:rsidP="005E05B3">
      <w:pPr>
        <w:spacing w:after="0"/>
        <w:ind w:firstLine="1701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0251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Лучшая практика </w:t>
      </w:r>
    </w:p>
    <w:p w:rsidR="00F74DDF" w:rsidRPr="00A02519" w:rsidRDefault="00F74DDF" w:rsidP="005E05B3">
      <w:pPr>
        <w:spacing w:after="0"/>
        <w:ind w:firstLine="1701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0251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МБОУ «Нижне- Бестяхская средняя общеобразовательная школа  №2 </w:t>
      </w:r>
    </w:p>
    <w:p w:rsidR="00F74DDF" w:rsidRPr="00A02519" w:rsidRDefault="00F74DDF" w:rsidP="005E05B3">
      <w:pPr>
        <w:spacing w:after="0"/>
        <w:ind w:firstLine="1701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0251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 углубленным изучением отдельных предметов»</w:t>
      </w:r>
    </w:p>
    <w:p w:rsidR="005A10DF" w:rsidRPr="00F74DDF" w:rsidRDefault="005A10DF" w:rsidP="00F74D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0DF" w:rsidRPr="00F74DDF" w:rsidRDefault="005A10DF">
      <w:pPr>
        <w:rPr>
          <w:rFonts w:ascii="Times New Roman" w:hAnsi="Times New Roman" w:cs="Times New Roman"/>
          <w:sz w:val="24"/>
          <w:szCs w:val="24"/>
        </w:rPr>
      </w:pPr>
    </w:p>
    <w:p w:rsidR="005A10DF" w:rsidRPr="00F74DDF" w:rsidRDefault="005A10DF">
      <w:pPr>
        <w:rPr>
          <w:rFonts w:ascii="Times New Roman" w:hAnsi="Times New Roman" w:cs="Times New Roman"/>
          <w:sz w:val="24"/>
          <w:szCs w:val="24"/>
        </w:rPr>
      </w:pPr>
    </w:p>
    <w:p w:rsidR="005A10DF" w:rsidRPr="00F74DDF" w:rsidRDefault="005A10DF">
      <w:pPr>
        <w:rPr>
          <w:rFonts w:ascii="Times New Roman" w:hAnsi="Times New Roman" w:cs="Times New Roman"/>
          <w:sz w:val="24"/>
          <w:szCs w:val="24"/>
        </w:rPr>
      </w:pPr>
    </w:p>
    <w:p w:rsidR="005A10DF" w:rsidRPr="00F74DDF" w:rsidRDefault="005A10DF">
      <w:pPr>
        <w:rPr>
          <w:rFonts w:ascii="Times New Roman" w:hAnsi="Times New Roman" w:cs="Times New Roman"/>
          <w:sz w:val="24"/>
          <w:szCs w:val="24"/>
        </w:rPr>
      </w:pPr>
    </w:p>
    <w:p w:rsidR="005A10DF" w:rsidRPr="00F74DDF" w:rsidRDefault="005A10DF">
      <w:pPr>
        <w:rPr>
          <w:rFonts w:ascii="Times New Roman" w:hAnsi="Times New Roman" w:cs="Times New Roman"/>
          <w:sz w:val="24"/>
          <w:szCs w:val="24"/>
        </w:rPr>
      </w:pPr>
    </w:p>
    <w:p w:rsidR="005A10DF" w:rsidRDefault="005A10DF">
      <w:pPr>
        <w:rPr>
          <w:rFonts w:ascii="Times New Roman" w:hAnsi="Times New Roman" w:cs="Times New Roman"/>
          <w:sz w:val="24"/>
          <w:szCs w:val="24"/>
        </w:rPr>
      </w:pPr>
    </w:p>
    <w:p w:rsidR="00D77685" w:rsidRDefault="00D77685">
      <w:pPr>
        <w:rPr>
          <w:rFonts w:ascii="Times New Roman" w:hAnsi="Times New Roman" w:cs="Times New Roman"/>
          <w:sz w:val="24"/>
          <w:szCs w:val="24"/>
        </w:rPr>
      </w:pPr>
    </w:p>
    <w:p w:rsidR="00D77685" w:rsidRPr="002B2216" w:rsidRDefault="002B2216" w:rsidP="002B2216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650AEB">
        <w:rPr>
          <w:rFonts w:ascii="Times New Roman" w:hAnsi="Times New Roman" w:cs="Times New Roman"/>
          <w:color w:val="1F497D" w:themeColor="text2"/>
          <w:sz w:val="24"/>
          <w:szCs w:val="24"/>
        </w:rPr>
        <w:t>2022</w:t>
      </w:r>
      <w:r w:rsidR="00A0251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2B221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г. </w:t>
      </w:r>
    </w:p>
    <w:p w:rsidR="00A02519" w:rsidRDefault="00A02519" w:rsidP="003172DC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172DC" w:rsidRPr="003172DC" w:rsidRDefault="003172DC" w:rsidP="003172DC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3172DC">
        <w:rPr>
          <w:rFonts w:ascii="Times New Roman" w:hAnsi="Times New Roman" w:cs="Times New Roman"/>
          <w:color w:val="1F497D" w:themeColor="text2"/>
          <w:sz w:val="24"/>
          <w:szCs w:val="24"/>
        </w:rPr>
        <w:t>Республика Саха (Якутия)</w:t>
      </w:r>
    </w:p>
    <w:p w:rsidR="003172DC" w:rsidRPr="003172DC" w:rsidRDefault="003172DC" w:rsidP="003172DC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3172DC">
        <w:rPr>
          <w:rFonts w:ascii="Times New Roman" w:hAnsi="Times New Roman" w:cs="Times New Roman"/>
          <w:color w:val="1F497D" w:themeColor="text2"/>
          <w:sz w:val="24"/>
          <w:szCs w:val="24"/>
        </w:rPr>
        <w:t>Муниципальный район  «Мегино-Кангасский улус»</w:t>
      </w:r>
    </w:p>
    <w:p w:rsidR="003172DC" w:rsidRPr="003172DC" w:rsidRDefault="003172DC" w:rsidP="003172DC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3172DC">
        <w:rPr>
          <w:rFonts w:ascii="Times New Roman" w:hAnsi="Times New Roman" w:cs="Times New Roman"/>
          <w:color w:val="1F497D" w:themeColor="text2"/>
          <w:sz w:val="24"/>
          <w:szCs w:val="24"/>
        </w:rPr>
        <w:t>МБОУ «Нижне- Бестяхская средняя общеобразовательная школа №2</w:t>
      </w:r>
    </w:p>
    <w:p w:rsidR="003172DC" w:rsidRPr="003172DC" w:rsidRDefault="003172DC" w:rsidP="003172DC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3172D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с углубленным изучением отдельных предметов»</w:t>
      </w:r>
    </w:p>
    <w:p w:rsidR="003172DC" w:rsidRPr="003172DC" w:rsidRDefault="003172DC" w:rsidP="003172DC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tbl>
      <w:tblPr>
        <w:tblStyle w:val="af4"/>
        <w:tblW w:w="9935" w:type="dxa"/>
        <w:tblInd w:w="521" w:type="dxa"/>
        <w:tblLayout w:type="fixed"/>
        <w:tblLook w:val="04A0"/>
      </w:tblPr>
      <w:tblGrid>
        <w:gridCol w:w="445"/>
        <w:gridCol w:w="2191"/>
        <w:gridCol w:w="1431"/>
        <w:gridCol w:w="1454"/>
        <w:gridCol w:w="1394"/>
        <w:gridCol w:w="1255"/>
        <w:gridCol w:w="1765"/>
      </w:tblGrid>
      <w:tr w:rsidR="003172DC" w:rsidRPr="003172DC" w:rsidTr="00950359">
        <w:tc>
          <w:tcPr>
            <w:tcW w:w="445" w:type="dxa"/>
          </w:tcPr>
          <w:p w:rsidR="003172DC" w:rsidRPr="003172DC" w:rsidRDefault="003172DC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3172DC">
              <w:rPr>
                <w:rFonts w:ascii="Times New Roman" w:hAnsi="Times New Roman" w:cs="Times New Roman"/>
                <w:color w:val="1F497D" w:themeColor="text2"/>
              </w:rPr>
              <w:t xml:space="preserve">№ </w:t>
            </w:r>
          </w:p>
        </w:tc>
        <w:tc>
          <w:tcPr>
            <w:tcW w:w="2191" w:type="dxa"/>
          </w:tcPr>
          <w:p w:rsidR="003172DC" w:rsidRPr="003172DC" w:rsidRDefault="003172DC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3172DC">
              <w:rPr>
                <w:rFonts w:ascii="Times New Roman" w:hAnsi="Times New Roman" w:cs="Times New Roman"/>
                <w:color w:val="1F497D" w:themeColor="text2"/>
              </w:rPr>
              <w:t>Наименование</w:t>
            </w:r>
          </w:p>
        </w:tc>
        <w:tc>
          <w:tcPr>
            <w:tcW w:w="1431" w:type="dxa"/>
          </w:tcPr>
          <w:p w:rsidR="003172DC" w:rsidRPr="003172DC" w:rsidRDefault="003172DC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3172DC">
              <w:rPr>
                <w:rFonts w:ascii="Times New Roman" w:hAnsi="Times New Roman" w:cs="Times New Roman"/>
                <w:color w:val="1F497D" w:themeColor="text2"/>
              </w:rPr>
              <w:t xml:space="preserve">Автор (авторский коллектив) </w:t>
            </w:r>
          </w:p>
        </w:tc>
        <w:tc>
          <w:tcPr>
            <w:tcW w:w="1454" w:type="dxa"/>
          </w:tcPr>
          <w:p w:rsidR="003172DC" w:rsidRPr="003172DC" w:rsidRDefault="003172DC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3172DC">
              <w:rPr>
                <w:rFonts w:ascii="Times New Roman" w:hAnsi="Times New Roman" w:cs="Times New Roman"/>
                <w:color w:val="1F497D" w:themeColor="text2"/>
              </w:rPr>
              <w:t>Контактные данные авторов</w:t>
            </w:r>
          </w:p>
        </w:tc>
        <w:tc>
          <w:tcPr>
            <w:tcW w:w="1394" w:type="dxa"/>
          </w:tcPr>
          <w:p w:rsidR="003172DC" w:rsidRPr="003172DC" w:rsidRDefault="003172DC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3172DC">
              <w:rPr>
                <w:rFonts w:ascii="Times New Roman" w:hAnsi="Times New Roman" w:cs="Times New Roman"/>
                <w:color w:val="1F497D" w:themeColor="text2"/>
              </w:rPr>
              <w:t xml:space="preserve">Место реализации </w:t>
            </w:r>
          </w:p>
        </w:tc>
        <w:tc>
          <w:tcPr>
            <w:tcW w:w="1255" w:type="dxa"/>
          </w:tcPr>
          <w:p w:rsidR="003172DC" w:rsidRPr="003172DC" w:rsidRDefault="003172DC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3172DC">
              <w:rPr>
                <w:rFonts w:ascii="Times New Roman" w:hAnsi="Times New Roman" w:cs="Times New Roman"/>
                <w:color w:val="1F497D" w:themeColor="text2"/>
              </w:rPr>
              <w:t xml:space="preserve">Рецензент </w:t>
            </w:r>
          </w:p>
        </w:tc>
        <w:tc>
          <w:tcPr>
            <w:tcW w:w="1765" w:type="dxa"/>
          </w:tcPr>
          <w:p w:rsidR="003172DC" w:rsidRPr="003172DC" w:rsidRDefault="003172DC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3172DC">
              <w:rPr>
                <w:rFonts w:ascii="Times New Roman" w:hAnsi="Times New Roman" w:cs="Times New Roman"/>
                <w:color w:val="1F497D" w:themeColor="text2"/>
              </w:rPr>
              <w:t xml:space="preserve">Статус (региональный или федеральный) </w:t>
            </w:r>
          </w:p>
        </w:tc>
      </w:tr>
      <w:tr w:rsidR="003172DC" w:rsidRPr="007A6B22" w:rsidTr="00950359">
        <w:trPr>
          <w:trHeight w:val="2099"/>
        </w:trPr>
        <w:tc>
          <w:tcPr>
            <w:tcW w:w="445" w:type="dxa"/>
          </w:tcPr>
          <w:p w:rsidR="003172DC" w:rsidRPr="007A6B22" w:rsidRDefault="00650AEB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1.</w:t>
            </w:r>
          </w:p>
        </w:tc>
        <w:tc>
          <w:tcPr>
            <w:tcW w:w="2191" w:type="dxa"/>
          </w:tcPr>
          <w:p w:rsidR="003172DC" w:rsidRPr="007A6B22" w:rsidRDefault="003172DC" w:rsidP="003172DC">
            <w:pPr>
              <w:jc w:val="both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Реализация этнокультурного образования и воспитания «Бест-Ситим»</w:t>
            </w:r>
          </w:p>
          <w:p w:rsidR="003172DC" w:rsidRPr="007A6B22" w:rsidRDefault="003172DC" w:rsidP="003172DC">
            <w:pPr>
              <w:jc w:val="both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в мультикультурной среде</w:t>
            </w:r>
          </w:p>
          <w:p w:rsidR="003172DC" w:rsidRPr="007A6B22" w:rsidRDefault="003172DC" w:rsidP="003172DC">
            <w:pPr>
              <w:jc w:val="both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 xml:space="preserve">практика </w:t>
            </w:r>
          </w:p>
          <w:p w:rsidR="003172DC" w:rsidRPr="007A6B22" w:rsidRDefault="003172DC" w:rsidP="003172DC">
            <w:pPr>
              <w:jc w:val="both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 xml:space="preserve"> МБОУ «Нижне- Бестяхская средняя общеобразовательная школа  №2 </w:t>
            </w:r>
          </w:p>
          <w:p w:rsidR="003172DC" w:rsidRPr="007A6B22" w:rsidRDefault="003172DC" w:rsidP="003172DC">
            <w:pPr>
              <w:jc w:val="both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с углубленным изучением отдельных предметов»</w:t>
            </w:r>
          </w:p>
          <w:p w:rsidR="003172DC" w:rsidRPr="007A6B22" w:rsidRDefault="003172DC" w:rsidP="00650A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</w:tcPr>
          <w:p w:rsidR="00650AEB" w:rsidRPr="007A6B22" w:rsidRDefault="00650AEB" w:rsidP="00650AEB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Феофанова Оксана Олеговна, учитель русского языка и литературы</w:t>
            </w:r>
          </w:p>
          <w:p w:rsidR="00650AEB" w:rsidRPr="007A6B22" w:rsidRDefault="00650AEB" w:rsidP="00650AEB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Никифорова Галина Борисовна, учитель якутского языка и литературы </w:t>
            </w:r>
          </w:p>
          <w:p w:rsidR="00650AEB" w:rsidRPr="007A6B22" w:rsidRDefault="00650AEB" w:rsidP="00650AEB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Гоголева Анна Серафимовна, учитель якутского языка и литературы</w:t>
            </w:r>
          </w:p>
          <w:p w:rsidR="003172DC" w:rsidRPr="007A6B22" w:rsidRDefault="003172DC" w:rsidP="00650A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3172DC" w:rsidRPr="007A6B22" w:rsidRDefault="003172DC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Феофанова Оксана Олеговна 89841159924</w:t>
            </w:r>
          </w:p>
          <w:p w:rsidR="00650AEB" w:rsidRPr="007A6B22" w:rsidRDefault="00650AEB" w:rsidP="00650AEB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Никифорова Галина Борисовна, 89241109607</w:t>
            </w:r>
          </w:p>
          <w:p w:rsidR="00650AEB" w:rsidRPr="007A6B22" w:rsidRDefault="00650AEB" w:rsidP="00650AEB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Гоголева Анна Серафимовна, 89991747625</w:t>
            </w:r>
          </w:p>
          <w:p w:rsidR="00650AEB" w:rsidRPr="007A6B22" w:rsidRDefault="00650AEB" w:rsidP="00650A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4" w:type="dxa"/>
          </w:tcPr>
          <w:p w:rsidR="003172DC" w:rsidRPr="007A6B22" w:rsidRDefault="003172DC" w:rsidP="00650AEB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Республика Саха (Якутия), МР «Мегино-Кангаласский улус» п. Нижний Бестях </w:t>
            </w:r>
          </w:p>
        </w:tc>
        <w:tc>
          <w:tcPr>
            <w:tcW w:w="1255" w:type="dxa"/>
          </w:tcPr>
          <w:p w:rsidR="003172DC" w:rsidRPr="007A6B22" w:rsidRDefault="003172DC" w:rsidP="00650A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5" w:type="dxa"/>
          </w:tcPr>
          <w:p w:rsidR="00B9259A" w:rsidRPr="007A6B22" w:rsidRDefault="00650AEB" w:rsidP="00B9259A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shd w:val="clear" w:color="auto" w:fill="FFFFFF"/>
              </w:rPr>
            </w:pP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Базовая школа</w:t>
            </w:r>
            <w:r w:rsidRPr="007A6B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shd w:val="clear" w:color="auto" w:fill="FFFFFF"/>
              </w:rPr>
              <w:t>АОУ РС(Я) ДПО “</w:t>
            </w:r>
            <w:r w:rsidRPr="007A6B2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shd w:val="clear" w:color="auto" w:fill="FFFFFF"/>
              </w:rPr>
              <w:t>Институт</w:t>
            </w: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shd w:val="clear" w:color="auto" w:fill="FFFFFF"/>
              </w:rPr>
              <w:t> развития </w:t>
            </w:r>
            <w:r w:rsidRPr="007A6B2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shd w:val="clear" w:color="auto" w:fill="FFFFFF"/>
              </w:rPr>
              <w:t>образования</w:t>
            </w: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shd w:val="clear" w:color="auto" w:fill="FFFFFF"/>
              </w:rPr>
              <w:t> и </w:t>
            </w:r>
            <w:r w:rsidRPr="007A6B2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shd w:val="clear" w:color="auto" w:fill="FFFFFF"/>
              </w:rPr>
              <w:t>повышения</w:t>
            </w: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shd w:val="clear" w:color="auto" w:fill="FFFFFF"/>
              </w:rPr>
              <w:t> </w:t>
            </w:r>
            <w:r w:rsidRPr="007A6B2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shd w:val="clear" w:color="auto" w:fill="FFFFFF"/>
              </w:rPr>
              <w:t>квалификации</w:t>
            </w:r>
            <w:r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shd w:val="clear" w:color="auto" w:fill="FFFFFF"/>
              </w:rPr>
              <w:t> им.С.Н.Донского-II”</w:t>
            </w:r>
            <w:r w:rsidR="00B9259A" w:rsidRPr="007A6B22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shd w:val="clear" w:color="auto" w:fill="FFFFFF"/>
              </w:rPr>
              <w:t xml:space="preserve">, практика внесена в региональный банк передового педагогического опыта </w:t>
            </w:r>
          </w:p>
          <w:p w:rsidR="003172DC" w:rsidRPr="007A6B22" w:rsidRDefault="003172DC" w:rsidP="00650A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10DF" w:rsidRPr="00F74DDF" w:rsidRDefault="005A10DF">
      <w:pPr>
        <w:rPr>
          <w:rFonts w:ascii="Times New Roman" w:hAnsi="Times New Roman" w:cs="Times New Roman"/>
          <w:sz w:val="24"/>
          <w:szCs w:val="24"/>
        </w:rPr>
      </w:pPr>
    </w:p>
    <w:p w:rsidR="005A10DF" w:rsidRPr="008C0B3F" w:rsidRDefault="005A10DF" w:rsidP="008C0B3F">
      <w:pPr>
        <w:pStyle w:val="aa"/>
        <w:numPr>
          <w:ilvl w:val="0"/>
          <w:numId w:val="8"/>
        </w:numPr>
        <w:shd w:val="clear" w:color="auto" w:fill="1F497D" w:themeFill="text2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C0B3F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Наименование практики (модели, технологии, программы, проекты):  </w:t>
      </w:r>
    </w:p>
    <w:p w:rsidR="007A639F" w:rsidRPr="008C0B3F" w:rsidRDefault="005A10DF" w:rsidP="007A639F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C0B3F">
        <w:rPr>
          <w:rFonts w:ascii="Times New Roman" w:hAnsi="Times New Roman" w:cs="Times New Roman"/>
          <w:b/>
          <w:color w:val="C00000"/>
          <w:sz w:val="24"/>
          <w:szCs w:val="24"/>
        </w:rPr>
        <w:t>Реализация этнокультурного образования и воспитания «Бест-Ситим»</w:t>
      </w:r>
    </w:p>
    <w:p w:rsidR="005A10DF" w:rsidRPr="008C0B3F" w:rsidRDefault="005A10DF" w:rsidP="007A63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B3F">
        <w:rPr>
          <w:rFonts w:ascii="Times New Roman" w:hAnsi="Times New Roman" w:cs="Times New Roman"/>
          <w:b/>
          <w:color w:val="C00000"/>
          <w:sz w:val="24"/>
          <w:szCs w:val="24"/>
        </w:rPr>
        <w:t>в мультикультурной среде</w:t>
      </w:r>
    </w:p>
    <w:p w:rsidR="007A639F" w:rsidRPr="007A6B22" w:rsidRDefault="007A639F" w:rsidP="007A639F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7A6B2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практика </w:t>
      </w:r>
    </w:p>
    <w:p w:rsidR="007A639F" w:rsidRPr="007A6B22" w:rsidRDefault="007A639F" w:rsidP="007A639F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7A6B2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МБОУ «Нижне- Бестяхская средняя общеобразовательная школа  №2 </w:t>
      </w:r>
    </w:p>
    <w:p w:rsidR="007A639F" w:rsidRPr="007A6B22" w:rsidRDefault="007A639F" w:rsidP="007A639F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7A6B2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с углубленным изучением отдельных предметов»</w:t>
      </w:r>
    </w:p>
    <w:p w:rsidR="007A639F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27305</wp:posOffset>
            </wp:positionV>
            <wp:extent cx="6558280" cy="1459865"/>
            <wp:effectExtent l="19050" t="0" r="0" b="0"/>
            <wp:wrapNone/>
            <wp:docPr id="5" name="Рисунок 2" descr="https://pbs.twimg.com/media/DY8uzIIXUAAk2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pbs.twimg.com/media/DY8uzIIXUAAk2-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6B22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7A6B22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7A6B22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7A6B22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7A6B22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7A6B22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7A6B22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7A6B22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7A6B22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7A6B22" w:rsidRPr="008C0B3F" w:rsidRDefault="007A6B22" w:rsidP="007A639F">
      <w:pPr>
        <w:spacing w:after="0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:rsidR="005A10DF" w:rsidRPr="008C0B3F" w:rsidRDefault="00F74DDF" w:rsidP="008C0B3F">
      <w:pPr>
        <w:pStyle w:val="aa"/>
        <w:numPr>
          <w:ilvl w:val="0"/>
          <w:numId w:val="8"/>
        </w:numPr>
        <w:shd w:val="clear" w:color="auto" w:fill="1F497D" w:themeFill="text2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C0B3F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Информация о разработчиках, участниках и месте реализации, то есть организации (название, </w:t>
      </w:r>
      <w:r w:rsidR="009F128E" w:rsidRPr="008C0B3F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Pr="008C0B3F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сайт, телефон, электронная почта, руководитель, контактное лицо)</w:t>
      </w:r>
      <w:r w:rsidR="007A639F" w:rsidRPr="008C0B3F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: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МБОУ «Нижне-Бестяхская СОШ №2 с углубленным изучением отдельных предметов»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C00000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Сайт школы: </w:t>
      </w:r>
      <w:hyperlink r:id="rId12" w:history="1">
        <w:r w:rsidRPr="007A6B22">
          <w:rPr>
            <w:rStyle w:val="a9"/>
            <w:rFonts w:ascii="Times New Roman" w:hAnsi="Times New Roman" w:cs="Times New Roman"/>
            <w:color w:val="C00000"/>
            <w:lang w:val="en-US"/>
          </w:rPr>
          <w:t>www</w:t>
        </w:r>
        <w:r w:rsidRPr="007A6B22">
          <w:rPr>
            <w:rStyle w:val="a9"/>
            <w:rFonts w:ascii="Times New Roman" w:hAnsi="Times New Roman" w:cs="Times New Roman"/>
            <w:color w:val="C00000"/>
          </w:rPr>
          <w:t>.</w:t>
        </w:r>
        <w:r w:rsidRPr="007A6B22">
          <w:rPr>
            <w:rStyle w:val="a9"/>
            <w:rFonts w:ascii="Times New Roman" w:hAnsi="Times New Roman" w:cs="Times New Roman"/>
            <w:color w:val="C00000"/>
            <w:lang w:val="en-US"/>
          </w:rPr>
          <w:t>nbs</w:t>
        </w:r>
        <w:r w:rsidRPr="007A6B22">
          <w:rPr>
            <w:rStyle w:val="a9"/>
            <w:rFonts w:ascii="Times New Roman" w:hAnsi="Times New Roman" w:cs="Times New Roman"/>
            <w:color w:val="C00000"/>
          </w:rPr>
          <w:t>2.</w:t>
        </w:r>
        <w:r w:rsidRPr="007A6B22">
          <w:rPr>
            <w:rStyle w:val="a9"/>
            <w:rFonts w:ascii="Times New Roman" w:hAnsi="Times New Roman" w:cs="Times New Roman"/>
            <w:color w:val="C00000"/>
            <w:lang w:val="en-US"/>
          </w:rPr>
          <w:t>ru</w:t>
        </w:r>
      </w:hyperlink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Телефон школы: </w:t>
      </w:r>
      <w:r w:rsidRPr="007A6B22">
        <w:rPr>
          <w:rFonts w:ascii="Times New Roman" w:hAnsi="Times New Roman" w:cs="Times New Roman"/>
          <w:color w:val="C00000"/>
        </w:rPr>
        <w:t>8 (411- 43) 47-427, 89141064301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Электронная почта: </w:t>
      </w:r>
      <w:hyperlink r:id="rId13" w:history="1">
        <w:r w:rsidRPr="007A6B22">
          <w:rPr>
            <w:rStyle w:val="a9"/>
            <w:rFonts w:ascii="Times New Roman" w:hAnsi="Times New Roman" w:cs="Times New Roman"/>
            <w:color w:val="C00000"/>
            <w:lang w:val="en-US"/>
          </w:rPr>
          <w:t>schnbe</w:t>
        </w:r>
        <w:r w:rsidRPr="007A6B22">
          <w:rPr>
            <w:rStyle w:val="a9"/>
            <w:rFonts w:ascii="Times New Roman" w:hAnsi="Times New Roman" w:cs="Times New Roman"/>
            <w:color w:val="C00000"/>
          </w:rPr>
          <w:t>2@</w:t>
        </w:r>
        <w:r w:rsidRPr="007A6B22">
          <w:rPr>
            <w:rStyle w:val="a9"/>
            <w:rFonts w:ascii="Times New Roman" w:hAnsi="Times New Roman" w:cs="Times New Roman"/>
            <w:color w:val="C00000"/>
            <w:lang w:val="en-US"/>
          </w:rPr>
          <w:t>yandex</w:t>
        </w:r>
        <w:r w:rsidRPr="007A6B22">
          <w:rPr>
            <w:rStyle w:val="a9"/>
            <w:rFonts w:ascii="Times New Roman" w:hAnsi="Times New Roman" w:cs="Times New Roman"/>
            <w:color w:val="C00000"/>
          </w:rPr>
          <w:t>.</w:t>
        </w:r>
        <w:r w:rsidRPr="007A6B22">
          <w:rPr>
            <w:rStyle w:val="a9"/>
            <w:rFonts w:ascii="Times New Roman" w:hAnsi="Times New Roman" w:cs="Times New Roman"/>
            <w:color w:val="C00000"/>
            <w:lang w:val="en-US"/>
          </w:rPr>
          <w:t>ru</w:t>
        </w:r>
      </w:hyperlink>
    </w:p>
    <w:p w:rsidR="008C0B3F" w:rsidRPr="007A6B22" w:rsidRDefault="008C0B3F" w:rsidP="007A6B22">
      <w:pPr>
        <w:spacing w:after="0" w:line="240" w:lineRule="auto"/>
        <w:rPr>
          <w:rFonts w:ascii="Times New Roman" w:hAnsi="Times New Roman" w:cs="Times New Roman"/>
          <w:b/>
          <w:color w:val="1F497D" w:themeColor="text2"/>
        </w:rPr>
      </w:pPr>
      <w:r w:rsidRPr="007A6B22">
        <w:rPr>
          <w:rFonts w:ascii="Times New Roman" w:hAnsi="Times New Roman" w:cs="Times New Roman"/>
          <w:b/>
          <w:color w:val="1F497D" w:themeColor="text2"/>
        </w:rPr>
        <w:t xml:space="preserve">Авторы проекта: </w:t>
      </w:r>
    </w:p>
    <w:p w:rsidR="008C0B3F" w:rsidRPr="007A6B22" w:rsidRDefault="008C0B3F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Феофанова Оксана Олеговна, учитель русского языка и литературы</w:t>
      </w:r>
    </w:p>
    <w:p w:rsidR="008C0B3F" w:rsidRPr="007A6B22" w:rsidRDefault="008C0B3F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Никифорова Галина Борисовна, учитель якутского языка и литературы </w:t>
      </w:r>
    </w:p>
    <w:p w:rsidR="008C0B3F" w:rsidRPr="007A6B22" w:rsidRDefault="008C0B3F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Гоголева Анна Серафимовна, учитель якутского языка и литературы</w:t>
      </w:r>
    </w:p>
    <w:p w:rsidR="008C0B3F" w:rsidRPr="007A6B22" w:rsidRDefault="008C0B3F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b/>
          <w:color w:val="1F497D" w:themeColor="text2"/>
        </w:rPr>
        <w:t>Координатор проекта:</w:t>
      </w:r>
      <w:r w:rsidRPr="007A6B22">
        <w:rPr>
          <w:rFonts w:ascii="Times New Roman" w:hAnsi="Times New Roman" w:cs="Times New Roman"/>
          <w:color w:val="1F497D" w:themeColor="text2"/>
        </w:rPr>
        <w:t xml:space="preserve"> Оконешникова Идеяна Яковлевна, 89141064301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Директор школы - Колмакова Ольга Васильевна 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Заместитель директора по НМР – Андросова Евгения Иннокентьевна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Заместитель директора по УВР – Птицына Мария Ивановна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Заместитель директора по ВР – Оконешникова Идеяна Яковлевна 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Участники проекта – педагоги: 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Уваровская Дария Васильевна, учитель русского языка и литературы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Лебедева Айталина Юрьевна, учитель русского языка и литературы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Скрябина Матрена Петровна,  логопед, педагог- психолог 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Шестакова Зоя Егоровна, педагог психолог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Сергеева Лена Григорьевна, педагог психолог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Щукина Любовь Константиновна, социальный педагог</w:t>
      </w:r>
    </w:p>
    <w:p w:rsidR="009F128E" w:rsidRPr="007A6B22" w:rsidRDefault="009F128E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Классные руководители – 26 классных руководителей </w:t>
      </w:r>
    </w:p>
    <w:p w:rsidR="007A6B22" w:rsidRPr="007A6B22" w:rsidRDefault="007A6B22" w:rsidP="007A6B22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</w:p>
    <w:p w:rsidR="007A6B22" w:rsidRDefault="007A6B22" w:rsidP="009F128E">
      <w:pPr>
        <w:spacing w:after="0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>
            <wp:extent cx="1253159" cy="1152939"/>
            <wp:effectExtent l="19050" t="0" r="4141" b="0"/>
            <wp:docPr id="38" name="Рисунок 4" descr="DSC_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_0060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10000"/>
                    </a:blip>
                    <a:srcRect l="21566" r="10384"/>
                    <a:stretch>
                      <a:fillRect/>
                    </a:stretch>
                  </pic:blipFill>
                  <pic:spPr>
                    <a:xfrm>
                      <a:off x="0" y="0"/>
                      <a:ext cx="1251922" cy="115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22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>
            <wp:extent cx="1273037" cy="1152939"/>
            <wp:effectExtent l="19050" t="0" r="3313" b="0"/>
            <wp:docPr id="39" name="Рисунок 5" descr="IMG_9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9793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10000"/>
                    </a:blip>
                    <a:srcRect l="32040"/>
                    <a:stretch>
                      <a:fillRect/>
                    </a:stretch>
                  </pic:blipFill>
                  <pic:spPr>
                    <a:xfrm>
                      <a:off x="0" y="0"/>
                      <a:ext cx="1272660" cy="115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22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>
            <wp:extent cx="1173645" cy="1152939"/>
            <wp:effectExtent l="19050" t="0" r="7455" b="0"/>
            <wp:docPr id="40" name="Рисунок 7" descr="1H1A1949+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H1A1949++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10000"/>
                    </a:blip>
                    <a:srcRect l="6262" t="27587" r="18738" b="21739"/>
                    <a:stretch>
                      <a:fillRect/>
                    </a:stretch>
                  </pic:blipFill>
                  <pic:spPr>
                    <a:xfrm>
                      <a:off x="0" y="0"/>
                      <a:ext cx="1174818" cy="11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22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>
            <wp:extent cx="1149072" cy="1152939"/>
            <wp:effectExtent l="19050" t="0" r="0" b="0"/>
            <wp:docPr id="41" name="Рисунок 8" descr="1H1A3356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H1A3356+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10000"/>
                    </a:blip>
                    <a:srcRect l="1626" r="21817"/>
                    <a:stretch>
                      <a:fillRect/>
                    </a:stretch>
                  </pic:blipFill>
                  <pic:spPr>
                    <a:xfrm>
                      <a:off x="0" y="0"/>
                      <a:ext cx="1152284" cy="115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22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>
            <wp:extent cx="1362489" cy="1150305"/>
            <wp:effectExtent l="19050" t="0" r="9111" b="0"/>
            <wp:docPr id="42" name="Рисунок 9" descr="1H1A3506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H1A3506+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066" cy="11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6D" w:rsidRPr="008C0B3F" w:rsidRDefault="0099506D" w:rsidP="008C0B3F">
      <w:pPr>
        <w:pStyle w:val="aa"/>
        <w:numPr>
          <w:ilvl w:val="0"/>
          <w:numId w:val="8"/>
        </w:numPr>
        <w:shd w:val="clear" w:color="auto" w:fill="1F497D" w:themeFill="text2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C0B3F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Аннотация, обоснование практической актуальности</w:t>
      </w:r>
      <w:r w:rsidR="007A639F" w:rsidRPr="008C0B3F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:</w:t>
      </w:r>
    </w:p>
    <w:p w:rsidR="0099506D" w:rsidRPr="007A6B22" w:rsidRDefault="009F128E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</w:t>
      </w:r>
      <w:r w:rsidR="0099506D" w:rsidRPr="007A6B22">
        <w:rPr>
          <w:rFonts w:ascii="Times New Roman" w:hAnsi="Times New Roman" w:cs="Times New Roman"/>
          <w:color w:val="1F497D" w:themeColor="text2"/>
        </w:rPr>
        <w:t>В 2010 году  в наш поселок Нижний Бестях Мегино-Кангаласского района пришла впервые железная дорога «Беркакит - Томмот - Нижний Бестях», и поселок сразу стал  эпицентром всех быстроменяющихся социально-экономических событий в районе и республике, важным звеном, связывающим Дальневосточный регион. С приходом железной дороги усилились  внутренние и  внешние миграционные процессы, и в поселок стали прибывать мигранты из Средней Азии и бывшего СНГ (узбеки, киргизы, таджики, а также представители Армении, Азербайджана, Республики Чечня и многие другие). В поселке функционируют многочисленные общины и диаспоры, построены мечеть, православная  церковь, Дом Олонхо.</w:t>
      </w:r>
    </w:p>
    <w:p w:rsidR="0099506D" w:rsidRPr="007A6B22" w:rsidRDefault="0099506D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В связи с большими миграционными процессами и социально-экономическими изменениями  моноэтнический состав населения района (91%) существенно изменился, что повлияло  на  образовательную политику и культурные различия в школе.         В существующих  условиях, для развития обучающихся в поликультурной среде с этнокультурным компонентом,  способствующих приобщению ребенка к традициям, духовным ценностям якутского народа, к его интеграции,  возникла необходимость создания в  Мегино- Кангаласском  улусе  комплексно-целевой программы «Мэ</w:t>
      </w:r>
      <w:r w:rsidRPr="007A6B22">
        <w:rPr>
          <w:rFonts w:ascii="Times New Roman" w:hAnsi="Times New Roman" w:cs="Times New Roman"/>
          <w:color w:val="1F497D" w:themeColor="text2"/>
          <w:lang w:val="sah-RU"/>
        </w:rPr>
        <w:t>ҥ</w:t>
      </w:r>
      <w:r w:rsidRPr="007A6B22">
        <w:rPr>
          <w:rFonts w:ascii="Times New Roman" w:hAnsi="Times New Roman" w:cs="Times New Roman"/>
          <w:color w:val="1F497D" w:themeColor="text2"/>
        </w:rPr>
        <w:t xml:space="preserve">э - Кэскилэ» (Будущее МЭНЭ»), одним из приоритетных    направлений которого явился раздел «Сохранение уклада жизни». Была обновлена Концепция воспитания МР «Мегино-Кангаласский улус (район)». В МБОУ «Нижне-Бестяхская средняя общеобразовательная школа №2  с углубленным изучением отдельных предметов»  реализуется этнокультурное образование, которое направлено на развитие культуры межнационального общения и формированию духовности в мультикультурной среде.  </w:t>
      </w:r>
    </w:p>
    <w:p w:rsidR="0099506D" w:rsidRPr="007A6B22" w:rsidRDefault="0099506D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Школа сегодня как центр социума объединяет сообщество выпускников, родителей, партнеров,  создает условия для получения реальных знаний и умений. Основываясь на концепцию воспитания МР </w:t>
      </w:r>
      <w:r w:rsidRPr="007A6B22">
        <w:rPr>
          <w:rFonts w:ascii="Times New Roman" w:hAnsi="Times New Roman" w:cs="Times New Roman"/>
          <w:color w:val="1F497D" w:themeColor="text2"/>
        </w:rPr>
        <w:lastRenderedPageBreak/>
        <w:t xml:space="preserve">«Мегино-Кангаласский улус», в  программе воспитания выбраны 7 направлений, которые отображены на всех модулях программы воспитания. Ключевая задача воспитания - развитие компетенций, коммуникаций и социализации личности. </w:t>
      </w:r>
    </w:p>
    <w:p w:rsidR="0099506D" w:rsidRPr="007A6B22" w:rsidRDefault="0099506D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Наша школа всегда была интернациональной. Жи</w:t>
      </w:r>
      <w:r w:rsidRPr="007A6B22">
        <w:rPr>
          <w:rFonts w:ascii="Times New Roman" w:hAnsi="Times New Roman" w:cs="Times New Roman"/>
          <w:color w:val="1F497D" w:themeColor="text2"/>
          <w:lang w:val="sah-RU"/>
        </w:rPr>
        <w:t>вем</w:t>
      </w:r>
      <w:r w:rsidRPr="007A6B22">
        <w:rPr>
          <w:rFonts w:ascii="Times New Roman" w:hAnsi="Times New Roman" w:cs="Times New Roman"/>
          <w:color w:val="1F497D" w:themeColor="text2"/>
        </w:rPr>
        <w:t xml:space="preserve"> единой многонациональной семьей, как части единого целого мирового сообщества.</w:t>
      </w:r>
    </w:p>
    <w:p w:rsidR="0099506D" w:rsidRPr="007A6B22" w:rsidRDefault="0099506D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Сегодня в  школе обучаются</w:t>
      </w:r>
      <w:r w:rsidRPr="007A6B22">
        <w:rPr>
          <w:rFonts w:ascii="Times New Roman" w:hAnsi="Times New Roman" w:cs="Times New Roman"/>
          <w:color w:val="1F497D" w:themeColor="text2"/>
          <w:lang w:val="sah-RU"/>
        </w:rPr>
        <w:t xml:space="preserve"> 426  обучающихся,  </w:t>
      </w:r>
      <w:r w:rsidRPr="007A6B22">
        <w:rPr>
          <w:rFonts w:ascii="Times New Roman" w:hAnsi="Times New Roman" w:cs="Times New Roman"/>
          <w:color w:val="1F497D" w:themeColor="text2"/>
        </w:rPr>
        <w:t>Национальный состав состоит из  9 народностей.</w:t>
      </w:r>
    </w:p>
    <w:p w:rsidR="00D90AC0" w:rsidRPr="007A6B22" w:rsidRDefault="00D90AC0" w:rsidP="007A6B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В социокультурной адаптации можно выделить три базовых измерения:</w:t>
      </w:r>
    </w:p>
    <w:p w:rsidR="00D90AC0" w:rsidRPr="007A6B22" w:rsidRDefault="00D90AC0" w:rsidP="007A6B22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социально-психологическое; </w:t>
      </w:r>
    </w:p>
    <w:p w:rsidR="00D90AC0" w:rsidRPr="007A6B22" w:rsidRDefault="00D90AC0" w:rsidP="007A6B22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этнокультурное;</w:t>
      </w:r>
    </w:p>
    <w:p w:rsidR="00D90AC0" w:rsidRPr="007A6B22" w:rsidRDefault="00D90AC0" w:rsidP="007A6B22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социально-экономическое. </w:t>
      </w:r>
    </w:p>
    <w:p w:rsidR="00AE6904" w:rsidRPr="007A6B22" w:rsidRDefault="00D90AC0" w:rsidP="007A6B22">
      <w:pPr>
        <w:pStyle w:val="ac"/>
        <w:spacing w:before="0" w:beforeAutospacing="0" w:after="0" w:afterAutospacing="0"/>
        <w:ind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 xml:space="preserve">Социально-психологическая адаптация подразумевает внутренние процессы и состояния, характер психологического самочувствия в результате вхождения в новую культурную среду. Этнокультурная адаптация относится к внешним поведенческим проявлениям, взаимодействию человека с его новым этнокультурным окружением, включая способность решать повседневные социально-культурные проблемы в бытовой, образовательной, профессиональной, семейной и других сферах. </w:t>
      </w:r>
      <w:r w:rsidR="0099506D" w:rsidRPr="007A6B22">
        <w:rPr>
          <w:color w:val="1F497D" w:themeColor="text2"/>
          <w:sz w:val="22"/>
          <w:szCs w:val="22"/>
        </w:rPr>
        <w:t>Социальная адаптация может быть определена как процесс и результат активного приспособления социальных групп и отдельных индивидов к ус</w:t>
      </w:r>
      <w:r w:rsidRPr="007A6B22">
        <w:rPr>
          <w:color w:val="1F497D" w:themeColor="text2"/>
          <w:sz w:val="22"/>
          <w:szCs w:val="22"/>
        </w:rPr>
        <w:t xml:space="preserve">ловиям </w:t>
      </w:r>
      <w:r w:rsidR="0099506D" w:rsidRPr="007A6B22">
        <w:rPr>
          <w:color w:val="1F497D" w:themeColor="text2"/>
          <w:sz w:val="22"/>
          <w:szCs w:val="22"/>
        </w:rPr>
        <w:t xml:space="preserve">социокультурной среды. В результате успешной адаптации </w:t>
      </w:r>
      <w:r w:rsidRPr="007A6B22">
        <w:rPr>
          <w:color w:val="1F497D" w:themeColor="text2"/>
          <w:sz w:val="22"/>
          <w:szCs w:val="22"/>
        </w:rPr>
        <w:t xml:space="preserve"> обучающиеся принимаю</w:t>
      </w:r>
      <w:r w:rsidR="0099506D" w:rsidRPr="007A6B22">
        <w:rPr>
          <w:color w:val="1F497D" w:themeColor="text2"/>
          <w:sz w:val="22"/>
          <w:szCs w:val="22"/>
        </w:rPr>
        <w:t>т стандарты поведения, ценности, нормы новой среды и действует в соответствии с ними. Важно подчеркнуть, что для успешной адаптации требуется не только овладение всеми необходимыми знаниями и навыками, но и сохранение позитивного эмоционального состояния и психического здоровья, без которых не</w:t>
      </w:r>
      <w:r w:rsidRPr="007A6B22">
        <w:rPr>
          <w:color w:val="1F497D" w:themeColor="text2"/>
          <w:sz w:val="22"/>
          <w:szCs w:val="22"/>
        </w:rPr>
        <w:t xml:space="preserve"> </w:t>
      </w:r>
      <w:r w:rsidR="0099506D" w:rsidRPr="007A6B22">
        <w:rPr>
          <w:color w:val="1F497D" w:themeColor="text2"/>
          <w:sz w:val="22"/>
          <w:szCs w:val="22"/>
        </w:rPr>
        <w:t xml:space="preserve">мыслима полноценная адаптация. </w:t>
      </w:r>
    </w:p>
    <w:p w:rsidR="00AE6904" w:rsidRPr="007A6B22" w:rsidRDefault="00BF7B24" w:rsidP="007A6B22">
      <w:pPr>
        <w:pStyle w:val="af0"/>
        <w:spacing w:line="240" w:lineRule="auto"/>
        <w:ind w:firstLine="567"/>
        <w:rPr>
          <w:rFonts w:ascii="Times New Roman" w:hAnsi="Times New Roman"/>
          <w:color w:val="1F497D"/>
          <w:sz w:val="22"/>
          <w:szCs w:val="22"/>
        </w:rPr>
      </w:pPr>
      <w:r w:rsidRPr="007A6B22">
        <w:rPr>
          <w:rFonts w:ascii="Times New Roman" w:hAnsi="Times New Roman"/>
          <w:color w:val="1F497D"/>
          <w:sz w:val="22"/>
          <w:szCs w:val="22"/>
        </w:rPr>
        <w:t xml:space="preserve"> Для духовно-нравственного развития, воспитания и социализации ооб</w:t>
      </w:r>
      <w:r w:rsidRPr="007A6B22">
        <w:rPr>
          <w:rFonts w:ascii="Times New Roman" w:hAnsi="Times New Roman"/>
          <w:color w:val="1F497D"/>
          <w:spacing w:val="-2"/>
          <w:sz w:val="22"/>
          <w:szCs w:val="22"/>
        </w:rPr>
        <w:t>учающихся главным фактором являет</w:t>
      </w:r>
      <w:r w:rsidRPr="007A6B22">
        <w:rPr>
          <w:rFonts w:ascii="Times New Roman" w:hAnsi="Times New Roman"/>
          <w:color w:val="1F497D"/>
          <w:sz w:val="22"/>
          <w:szCs w:val="22"/>
        </w:rPr>
        <w:t>ся:  социально­ педагогическая поддержка в  становлении и развитии высоконравственного, творческого, компетентного граж</w:t>
      </w:r>
      <w:r w:rsidRPr="007A6B22">
        <w:rPr>
          <w:rFonts w:ascii="Times New Roman" w:hAnsi="Times New Roman"/>
          <w:color w:val="1F497D"/>
          <w:spacing w:val="2"/>
          <w:sz w:val="22"/>
          <w:szCs w:val="22"/>
        </w:rPr>
        <w:t xml:space="preserve">данина России, принимающего судьбу Отечества как </w:t>
      </w:r>
      <w:r w:rsidRPr="007A6B22">
        <w:rPr>
          <w:rFonts w:ascii="Times New Roman" w:hAnsi="Times New Roman"/>
          <w:color w:val="1F497D"/>
          <w:sz w:val="22"/>
          <w:szCs w:val="22"/>
        </w:rPr>
        <w:t>свою личную, осознающего ответственность за настоящее и буду</w:t>
      </w:r>
      <w:r w:rsidRPr="007A6B22">
        <w:rPr>
          <w:rFonts w:ascii="Times New Roman" w:hAnsi="Times New Roman"/>
          <w:color w:val="1F497D"/>
          <w:spacing w:val="2"/>
          <w:sz w:val="22"/>
          <w:szCs w:val="22"/>
        </w:rPr>
        <w:t xml:space="preserve">щее своей страны. Поэтому </w:t>
      </w:r>
      <w:r w:rsidR="00AE6904" w:rsidRPr="007A6B22">
        <w:rPr>
          <w:rFonts w:ascii="Times New Roman" w:hAnsi="Times New Roman"/>
          <w:color w:val="1F497D" w:themeColor="text2"/>
          <w:sz w:val="22"/>
          <w:szCs w:val="22"/>
        </w:rPr>
        <w:t>ус</w:t>
      </w:r>
      <w:r w:rsidRPr="007A6B22">
        <w:rPr>
          <w:rFonts w:ascii="Times New Roman" w:hAnsi="Times New Roman"/>
          <w:color w:val="1F497D" w:themeColor="text2"/>
          <w:sz w:val="22"/>
          <w:szCs w:val="22"/>
        </w:rPr>
        <w:t xml:space="preserve">пешной социокультурной адаптацией </w:t>
      </w:r>
      <w:r w:rsidR="00AE6904" w:rsidRPr="007A6B22">
        <w:rPr>
          <w:rFonts w:ascii="Times New Roman" w:hAnsi="Times New Roman"/>
          <w:color w:val="1F497D" w:themeColor="text2"/>
          <w:sz w:val="22"/>
          <w:szCs w:val="22"/>
        </w:rPr>
        <w:t xml:space="preserve"> обучающихся </w:t>
      </w:r>
      <w:r w:rsidRPr="007A6B22">
        <w:rPr>
          <w:rFonts w:ascii="Times New Roman" w:hAnsi="Times New Roman"/>
          <w:color w:val="1F497D" w:themeColor="text2"/>
          <w:sz w:val="22"/>
          <w:szCs w:val="22"/>
        </w:rPr>
        <w:t xml:space="preserve">является </w:t>
      </w:r>
      <w:r w:rsidR="00AE6904" w:rsidRPr="007A6B22">
        <w:rPr>
          <w:rFonts w:ascii="Times New Roman" w:hAnsi="Times New Roman"/>
          <w:color w:val="1F497D" w:themeColor="text2"/>
          <w:sz w:val="22"/>
          <w:szCs w:val="22"/>
        </w:rPr>
        <w:t>необходимо</w:t>
      </w:r>
      <w:r w:rsidRPr="007A6B22">
        <w:rPr>
          <w:rFonts w:ascii="Times New Roman" w:hAnsi="Times New Roman"/>
          <w:color w:val="1F497D" w:themeColor="text2"/>
          <w:sz w:val="22"/>
          <w:szCs w:val="22"/>
        </w:rPr>
        <w:t>сть</w:t>
      </w:r>
      <w:r w:rsidR="00AE6904" w:rsidRPr="007A6B22">
        <w:rPr>
          <w:rFonts w:ascii="Times New Roman" w:hAnsi="Times New Roman"/>
          <w:color w:val="1F497D" w:themeColor="text2"/>
          <w:sz w:val="22"/>
          <w:szCs w:val="22"/>
        </w:rPr>
        <w:t>, чтобы и дети, и их родители (законные представители):</w:t>
      </w:r>
    </w:p>
    <w:p w:rsidR="00AE6904" w:rsidRPr="007A6B22" w:rsidRDefault="00AE6904" w:rsidP="007A6B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1) овладели языком в достаточной степени, чтобы эффективно функционировать в принимающем обществе;</w:t>
      </w:r>
    </w:p>
    <w:p w:rsidR="00AE6904" w:rsidRPr="007A6B22" w:rsidRDefault="00AE6904" w:rsidP="007A6B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2) освоили стандарты поведения, ценности и нормы принимающего сообщества;</w:t>
      </w:r>
    </w:p>
    <w:p w:rsidR="00AE6904" w:rsidRPr="007A6B22" w:rsidRDefault="00AE6904" w:rsidP="007A6B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3) были способны общаться и взаимодействовать с представителями принимающего общества;</w:t>
      </w:r>
    </w:p>
    <w:p w:rsidR="00AE6904" w:rsidRPr="007A6B22" w:rsidRDefault="00AE6904" w:rsidP="007A6B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4) были способны полноценно участвовать в социальной и культурной жизни нового общества;</w:t>
      </w:r>
    </w:p>
    <w:p w:rsidR="00AE6904" w:rsidRPr="007A6B22" w:rsidRDefault="00AE6904" w:rsidP="007A6B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5) были удовлетворены своим положением в новой среде;</w:t>
      </w:r>
    </w:p>
    <w:p w:rsidR="00AE6904" w:rsidRPr="007A6B22" w:rsidRDefault="00AE6904" w:rsidP="007A6B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6) находились  в нормальном психологическом состоянии.</w:t>
      </w:r>
    </w:p>
    <w:p w:rsidR="00D90AC0" w:rsidRPr="007A6B22" w:rsidRDefault="00BF7B24" w:rsidP="007A6B22">
      <w:pPr>
        <w:pStyle w:val="ac"/>
        <w:spacing w:before="0" w:beforeAutospacing="0" w:after="0" w:afterAutospacing="0"/>
        <w:ind w:firstLine="708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 xml:space="preserve">Для реализации этих задач МБОУ «Нижне-Бестяхская СОШ №2 с углубленным изучением отдельных предметов» </w:t>
      </w:r>
      <w:r w:rsidR="00D90AC0" w:rsidRPr="007A6B22">
        <w:rPr>
          <w:color w:val="1F497D" w:themeColor="text2"/>
          <w:sz w:val="22"/>
          <w:szCs w:val="22"/>
        </w:rPr>
        <w:t xml:space="preserve"> разработала  несколько проектов: </w:t>
      </w:r>
    </w:p>
    <w:p w:rsidR="00D90AC0" w:rsidRPr="007A6B22" w:rsidRDefault="00D90AC0" w:rsidP="007A6B22">
      <w:pPr>
        <w:pStyle w:val="ac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>Реализация этнокультурного образования и воспитания</w:t>
      </w:r>
    </w:p>
    <w:p w:rsidR="0099506D" w:rsidRPr="007A6B22" w:rsidRDefault="00D90AC0" w:rsidP="007A6B22">
      <w:pPr>
        <w:pStyle w:val="ac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 xml:space="preserve">Социокультурный  центр «Бэстээх ситимэ»,  как центра развития социальной и культурной жизни, влияющего на культурно-образовательный уровень внешней среды через работу образовательных, досуговых, культурных, проектных, спортивных центров близлежащего социума, это содружество всех субъектов образовательного процесса через деятельностные подходы в обучении и воспитании  обучающихся. </w:t>
      </w:r>
    </w:p>
    <w:p w:rsidR="007020D1" w:rsidRPr="007A6B22" w:rsidRDefault="007020D1" w:rsidP="007A6B22">
      <w:pPr>
        <w:pStyle w:val="ac"/>
        <w:numPr>
          <w:ilvl w:val="0"/>
          <w:numId w:val="2"/>
        </w:numPr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>Концепция воспитания в МР «Мегино-Кангаласский улус»</w:t>
      </w:r>
    </w:p>
    <w:p w:rsidR="007020D1" w:rsidRPr="007A6B22" w:rsidRDefault="007020D1" w:rsidP="007A6B22">
      <w:pPr>
        <w:pStyle w:val="ac"/>
        <w:numPr>
          <w:ilvl w:val="0"/>
          <w:numId w:val="2"/>
        </w:numPr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 xml:space="preserve">Цифровая образовательная среда </w:t>
      </w:r>
    </w:p>
    <w:p w:rsidR="007020D1" w:rsidRPr="007A6B22" w:rsidRDefault="007020D1" w:rsidP="007A6B22">
      <w:pPr>
        <w:pStyle w:val="ac"/>
        <w:numPr>
          <w:ilvl w:val="0"/>
          <w:numId w:val="2"/>
        </w:numPr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 xml:space="preserve">Школьный технопарк </w:t>
      </w:r>
    </w:p>
    <w:p w:rsidR="007020D1" w:rsidRPr="007A6B22" w:rsidRDefault="007020D1" w:rsidP="007A6B22">
      <w:pPr>
        <w:pStyle w:val="ac"/>
        <w:numPr>
          <w:ilvl w:val="0"/>
          <w:numId w:val="2"/>
        </w:numPr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>Концепция развития воспитания в МО «пос. Нижний Бестях»</w:t>
      </w:r>
    </w:p>
    <w:p w:rsidR="007020D1" w:rsidRPr="007A6B22" w:rsidRDefault="007020D1" w:rsidP="007A6B22">
      <w:pPr>
        <w:pStyle w:val="ac"/>
        <w:numPr>
          <w:ilvl w:val="0"/>
          <w:numId w:val="2"/>
        </w:numPr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 xml:space="preserve"> «Мобильный кванториум» МР «Мегино-Кангаласский улус» </w:t>
      </w:r>
    </w:p>
    <w:p w:rsidR="007020D1" w:rsidRPr="007A6B22" w:rsidRDefault="007020D1" w:rsidP="007A6B22">
      <w:pPr>
        <w:pStyle w:val="ac"/>
        <w:numPr>
          <w:ilvl w:val="0"/>
          <w:numId w:val="2"/>
        </w:numPr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>Социокультурная адаптация детей мигрантов к условиям школьной среды</w:t>
      </w:r>
      <w:r w:rsidR="00D90AC0" w:rsidRPr="007A6B22">
        <w:rPr>
          <w:color w:val="1F497D" w:themeColor="text2"/>
          <w:sz w:val="22"/>
          <w:szCs w:val="22"/>
        </w:rPr>
        <w:t xml:space="preserve"> МБОУ «Нижне- Бестяхская СОШ№2» </w:t>
      </w:r>
    </w:p>
    <w:p w:rsidR="00D90AC0" w:rsidRPr="007A6B22" w:rsidRDefault="007020D1" w:rsidP="007A6B22">
      <w:pPr>
        <w:pStyle w:val="ac"/>
        <w:numPr>
          <w:ilvl w:val="0"/>
          <w:numId w:val="2"/>
        </w:numPr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 xml:space="preserve">Интеграция  производственных процессов и политехнического образования </w:t>
      </w:r>
      <w:r w:rsidR="00D90AC0" w:rsidRPr="007A6B22">
        <w:rPr>
          <w:color w:val="1F497D" w:themeColor="text2"/>
          <w:sz w:val="22"/>
          <w:szCs w:val="22"/>
        </w:rPr>
        <w:t>МР «Мегино-Кангаласский улус»</w:t>
      </w:r>
    </w:p>
    <w:p w:rsidR="007020D1" w:rsidRPr="007A6B22" w:rsidRDefault="00D90AC0" w:rsidP="007A6B22">
      <w:pPr>
        <w:pStyle w:val="ac"/>
        <w:numPr>
          <w:ilvl w:val="0"/>
          <w:numId w:val="2"/>
        </w:numPr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 xml:space="preserve"> </w:t>
      </w:r>
      <w:r w:rsidR="007020D1" w:rsidRPr="007A6B22">
        <w:rPr>
          <w:color w:val="1F497D" w:themeColor="text2"/>
          <w:sz w:val="22"/>
          <w:szCs w:val="22"/>
        </w:rPr>
        <w:t>«Совместные социокультурные иницитативы</w:t>
      </w:r>
      <w:r w:rsidRPr="007A6B22">
        <w:rPr>
          <w:color w:val="1F497D" w:themeColor="text2"/>
          <w:sz w:val="22"/>
          <w:szCs w:val="22"/>
        </w:rPr>
        <w:t xml:space="preserve">, </w:t>
      </w:r>
      <w:r w:rsidR="007020D1" w:rsidRPr="007A6B22">
        <w:rPr>
          <w:color w:val="1F497D" w:themeColor="text2"/>
          <w:sz w:val="22"/>
          <w:szCs w:val="22"/>
        </w:rPr>
        <w:t>как механизм трансформации образовательной среды»</w:t>
      </w:r>
    </w:p>
    <w:p w:rsidR="00AE6904" w:rsidRPr="007A6B22" w:rsidRDefault="00D90AC0" w:rsidP="007A6B22">
      <w:pPr>
        <w:pStyle w:val="ac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lastRenderedPageBreak/>
        <w:t xml:space="preserve"> Программа воспитания МБОУ «Нижне- Бестяхская СОШ№2  с углубленным изучением отдельных предметов» на уровне начального общего образования, основного общего образования, </w:t>
      </w:r>
      <w:r w:rsidR="00AE6904" w:rsidRPr="007A6B22">
        <w:rPr>
          <w:color w:val="1F497D" w:themeColor="text2"/>
          <w:sz w:val="22"/>
          <w:szCs w:val="22"/>
        </w:rPr>
        <w:t xml:space="preserve">среднего общего образования. </w:t>
      </w:r>
    </w:p>
    <w:p w:rsidR="00AE6904" w:rsidRPr="007A6B22" w:rsidRDefault="00AE6904" w:rsidP="007A6B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/>
        </w:rPr>
      </w:pPr>
      <w:r w:rsidRPr="007A6B22">
        <w:rPr>
          <w:rFonts w:ascii="Times New Roman" w:hAnsi="Times New Roman" w:cs="Times New Roman"/>
          <w:b/>
          <w:color w:val="1F497D"/>
        </w:rPr>
        <w:t>Основные направления воспитательной работы: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Поддержка и развитие общешкольных традиций, формирующих у ребёнка чувства патриотизма- «Школьные традиции». 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>Поддерка деятельности клубов по интересам ВПК «Факел», танцевальный ансамбль «Тэтим», фольклорный ансамбль «Кун утахтара», «Уруйэчээн», клуб исследователей «Знание+», клуб чтецов «Хоьоон хонуута», «Тыл хоьууна», проекты «Река Лена»  и т.д.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 Подготовка, проведение и анализ ключевых общешкольных дел (КТД)- «Это интересно».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 Поддержка ученического самоуправления и детских инициатив: детская общественная организация «Росток, клуб ВПК «Факел», танцевальный ансамбль «Уруйэчээн», «Кун утахтара», волонтерское движение и т.д.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>Формирование классных коллективов</w:t>
      </w:r>
      <w:r w:rsidR="00BF7B24" w:rsidRPr="007A6B22">
        <w:rPr>
          <w:rFonts w:ascii="Times New Roman" w:hAnsi="Times New Roman" w:cs="Times New Roman"/>
          <w:color w:val="1F497D"/>
        </w:rPr>
        <w:t xml:space="preserve"> – социокультурные проекты классных коллективов. 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Реализация воспитательного потенциала урока- «Урок- часть жизни ученика и урок жизни для него». 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Реализация воспитательного потенциала внеурочных занятий, включая систему дополнительного образования школы. 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Профессиональное просвещение, диагностирование и консультирование школьников по проблемам профориентации. 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>Организация совместной деятельности с семьями школьников- «Фестиваль родительских инициатив», «Мастерская родителей», «Туристический слет», «Родительские лектории»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Совместная деятельность с организациями дополнительного образования, культуры и спорта, общественными организациями – обновление содержание программы  «Бэстээх ситимэ». 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Рациональная организация здоровьесберегающей среды –  проекты МО СППС 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 Организация системы физкультурно-спортивных и оздоровительных мероприятий- деятельность спортивного клуба «</w:t>
      </w:r>
      <w:r w:rsidRPr="007A6B22">
        <w:rPr>
          <w:rFonts w:ascii="Times New Roman" w:hAnsi="Times New Roman" w:cs="Times New Roman"/>
          <w:color w:val="1F497D"/>
          <w:lang w:val="en-US"/>
        </w:rPr>
        <w:t>Nbestsport</w:t>
      </w:r>
      <w:r w:rsidRPr="007A6B22">
        <w:rPr>
          <w:rFonts w:ascii="Times New Roman" w:hAnsi="Times New Roman" w:cs="Times New Roman"/>
          <w:color w:val="1F497D"/>
        </w:rPr>
        <w:t xml:space="preserve">» </w:t>
      </w:r>
    </w:p>
    <w:p w:rsidR="00AE6904" w:rsidRPr="007A6B22" w:rsidRDefault="00AE6904" w:rsidP="007A6B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Организация системы занятий по профилактики правонарушения несовершеннолетних, профилактика употребления психоактивных веществ и детского дорожно-транспортного травматизма. </w:t>
      </w:r>
    </w:p>
    <w:p w:rsidR="00AE6904" w:rsidRPr="007A6B22" w:rsidRDefault="00AE6904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iCs/>
          <w:color w:val="1F497D"/>
          <w:w w:val="0"/>
        </w:rPr>
        <w:t>Процесс воспитания в МБОУ «Нижне- Бестяхская СОШ№2 с углубленным изучением отдельных предметов» основывается на следующих принципах взаимодей</w:t>
      </w:r>
      <w:r w:rsidR="00BF7B24" w:rsidRPr="007A6B22">
        <w:rPr>
          <w:rFonts w:ascii="Times New Roman" w:hAnsi="Times New Roman" w:cs="Times New Roman"/>
          <w:iCs/>
          <w:color w:val="1F497D"/>
          <w:w w:val="0"/>
        </w:rPr>
        <w:t xml:space="preserve">ствия педагогических работников </w:t>
      </w:r>
      <w:r w:rsidRPr="007A6B22">
        <w:rPr>
          <w:rFonts w:ascii="Times New Roman" w:hAnsi="Times New Roman" w:cs="Times New Roman"/>
          <w:iCs/>
          <w:color w:val="1F497D"/>
          <w:w w:val="0"/>
        </w:rPr>
        <w:t>и обучающихся:</w:t>
      </w:r>
    </w:p>
    <w:p w:rsidR="00AE6904" w:rsidRPr="007A6B22" w:rsidRDefault="00AE6904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- </w:t>
      </w:r>
      <w:r w:rsidRPr="007A6B22">
        <w:rPr>
          <w:rFonts w:ascii="Times New Roman" w:hAnsi="Times New Roman" w:cs="Times New Roman"/>
          <w:iCs/>
          <w:color w:val="1F497D"/>
          <w:w w:val="0"/>
        </w:rPr>
        <w:t>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</w:p>
    <w:p w:rsidR="00AE6904" w:rsidRPr="007A6B22" w:rsidRDefault="00AE6904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- </w:t>
      </w:r>
      <w:r w:rsidRPr="007A6B22">
        <w:rPr>
          <w:rFonts w:ascii="Times New Roman" w:hAnsi="Times New Roman" w:cs="Times New Roman"/>
          <w:iCs/>
          <w:color w:val="1F497D"/>
          <w:w w:val="0"/>
        </w:rPr>
        <w:t xml:space="preserve">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AE6904" w:rsidRPr="007A6B22" w:rsidRDefault="00AE6904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- </w:t>
      </w:r>
      <w:r w:rsidRPr="007A6B22">
        <w:rPr>
          <w:rFonts w:ascii="Times New Roman" w:hAnsi="Times New Roman" w:cs="Times New Roman"/>
          <w:iCs/>
          <w:color w:val="1F497D"/>
          <w:w w:val="0"/>
        </w:rPr>
        <w:t xml:space="preserve">реализация процесса воспитания главным образом через создание в школе детско-взрослых общностей, которые бы объединяли обучающихся </w:t>
      </w:r>
      <w:r w:rsidRPr="007A6B22">
        <w:rPr>
          <w:rFonts w:ascii="Times New Roman" w:hAnsi="Times New Roman" w:cs="Times New Roman"/>
          <w:iCs/>
          <w:color w:val="1F497D"/>
          <w:w w:val="0"/>
        </w:rPr>
        <w:br/>
        <w:t>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AE6904" w:rsidRPr="007A6B22" w:rsidRDefault="00AE6904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color w:val="1F497D"/>
        </w:rPr>
        <w:t xml:space="preserve">- </w:t>
      </w:r>
      <w:r w:rsidRPr="007A6B22">
        <w:rPr>
          <w:rFonts w:ascii="Times New Roman" w:hAnsi="Times New Roman" w:cs="Times New Roman"/>
          <w:iCs/>
          <w:color w:val="1F497D"/>
          <w:w w:val="0"/>
        </w:rPr>
        <w:t>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AE6904" w:rsidRPr="007A6B22" w:rsidRDefault="00AE6904" w:rsidP="007A6B22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iCs/>
          <w:color w:val="1F497D"/>
          <w:w w:val="0"/>
        </w:rPr>
      </w:pPr>
      <w:r w:rsidRPr="007A6B22">
        <w:rPr>
          <w:rFonts w:ascii="Times New Roman" w:hAnsi="Times New Roman" w:cs="Times New Roman"/>
          <w:iCs/>
          <w:color w:val="1F497D"/>
          <w:w w:val="0"/>
        </w:rPr>
        <w:t>системность, целесообразность и нешаблонность воспитания как условия его эффективности.</w:t>
      </w:r>
    </w:p>
    <w:p w:rsidR="00AE6904" w:rsidRPr="007A6B22" w:rsidRDefault="00AE6904" w:rsidP="007A6B22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b/>
          <w:iCs/>
          <w:color w:val="1F497D"/>
          <w:w w:val="0"/>
        </w:rPr>
      </w:pPr>
      <w:r w:rsidRPr="007A6B22">
        <w:rPr>
          <w:rFonts w:ascii="Times New Roman" w:hAnsi="Times New Roman" w:cs="Times New Roman"/>
          <w:b/>
          <w:color w:val="1F497D"/>
        </w:rPr>
        <w:t>Основными традициями воспитания в образовательной организации являются следующие</w:t>
      </w:r>
      <w:r w:rsidRPr="007A6B22">
        <w:rPr>
          <w:rFonts w:ascii="Times New Roman" w:hAnsi="Times New Roman" w:cs="Times New Roman"/>
          <w:b/>
          <w:iCs/>
          <w:color w:val="1F497D"/>
          <w:w w:val="0"/>
        </w:rPr>
        <w:t xml:space="preserve">: </w:t>
      </w:r>
    </w:p>
    <w:p w:rsidR="00AE6904" w:rsidRPr="007A6B22" w:rsidRDefault="00AE6904" w:rsidP="007A6B22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iCs/>
          <w:color w:val="1F497D"/>
          <w:w w:val="0"/>
        </w:rPr>
      </w:pPr>
      <w:r w:rsidRPr="007A6B22">
        <w:rPr>
          <w:rFonts w:ascii="Times New Roman" w:hAnsi="Times New Roman" w:cs="Times New Roman"/>
          <w:color w:val="1F497D"/>
        </w:rPr>
        <w:t>-стержнем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педагогических работников;</w:t>
      </w:r>
    </w:p>
    <w:p w:rsidR="00AE6904" w:rsidRPr="007A6B22" w:rsidRDefault="00AE6904" w:rsidP="007A6B22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iCs/>
          <w:color w:val="1F497D"/>
          <w:w w:val="0"/>
        </w:rPr>
      </w:pPr>
      <w:r w:rsidRPr="007A6B22">
        <w:rPr>
          <w:rFonts w:ascii="Times New Roman" w:hAnsi="Times New Roman" w:cs="Times New Roman"/>
          <w:color w:val="1F497D"/>
        </w:rPr>
        <w:t>- важной чертой каждого ключевого дела и большинства,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AE6904" w:rsidRPr="007A6B22" w:rsidRDefault="00AE6904" w:rsidP="007A6B22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iCs/>
          <w:color w:val="1F497D"/>
          <w:w w:val="0"/>
        </w:rPr>
      </w:pPr>
      <w:r w:rsidRPr="007A6B22">
        <w:rPr>
          <w:rFonts w:ascii="Times New Roman" w:hAnsi="Times New Roman" w:cs="Times New Roman"/>
          <w:color w:val="1F497D"/>
        </w:rPr>
        <w:t>- 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AE6904" w:rsidRPr="007A6B22" w:rsidRDefault="00AE6904" w:rsidP="007A6B22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iCs/>
          <w:color w:val="1F497D"/>
          <w:w w:val="0"/>
        </w:rPr>
      </w:pPr>
      <w:r w:rsidRPr="007A6B22">
        <w:rPr>
          <w:rFonts w:ascii="Times New Roman" w:hAnsi="Times New Roman" w:cs="Times New Roman"/>
          <w:color w:val="1F497D"/>
        </w:rPr>
        <w:lastRenderedPageBreak/>
        <w:t xml:space="preserve">- в проведении общешкольных дел отсутствует соревновательность между классами, поощряется конструктивное межклассное и межвозрастное взаимодействие обучающихся, а также их социальная активность; </w:t>
      </w:r>
    </w:p>
    <w:p w:rsidR="00AE6904" w:rsidRPr="007A6B22" w:rsidRDefault="00AE6904" w:rsidP="007A6B22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iCs/>
          <w:color w:val="1F497D"/>
          <w:w w:val="0"/>
        </w:rPr>
      </w:pPr>
      <w:r w:rsidRPr="007A6B22">
        <w:rPr>
          <w:rFonts w:ascii="Times New Roman" w:hAnsi="Times New Roman" w:cs="Times New Roman"/>
          <w:color w:val="1F497D"/>
        </w:rPr>
        <w:t xml:space="preserve">-педагогические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7A6B22">
        <w:rPr>
          <w:rFonts w:ascii="Times New Roman" w:hAnsi="Times New Roman" w:cs="Times New Roman"/>
          <w:color w:val="1F497D"/>
          <w:w w:val="0"/>
        </w:rPr>
        <w:t>установление в них доброжелательных и товарищеских взаимоотношений;</w:t>
      </w:r>
    </w:p>
    <w:p w:rsidR="00AE6904" w:rsidRPr="007A6B22" w:rsidRDefault="00AE6904" w:rsidP="007A6B22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iCs/>
          <w:color w:val="1F497D"/>
          <w:w w:val="0"/>
        </w:rPr>
        <w:t xml:space="preserve">- </w:t>
      </w:r>
      <w:r w:rsidRPr="007A6B22">
        <w:rPr>
          <w:rFonts w:ascii="Times New Roman" w:hAnsi="Times New Roman" w:cs="Times New Roman"/>
          <w:color w:val="1F497D"/>
        </w:rPr>
        <w:t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:rsidR="00AE6904" w:rsidRPr="007A6B22" w:rsidRDefault="00AE6904" w:rsidP="007A6B22">
      <w:pPr>
        <w:spacing w:after="0" w:line="240" w:lineRule="auto"/>
        <w:jc w:val="center"/>
        <w:rPr>
          <w:rFonts w:ascii="Times New Roman" w:hAnsi="Times New Roman" w:cs="Times New Roman"/>
          <w:b/>
          <w:color w:val="1F497D"/>
          <w:u w:val="single"/>
        </w:rPr>
      </w:pPr>
      <w:r w:rsidRPr="007A6B22">
        <w:rPr>
          <w:rFonts w:ascii="Times New Roman" w:hAnsi="Times New Roman" w:cs="Times New Roman"/>
          <w:b/>
          <w:color w:val="1F497D"/>
          <w:u w:val="single"/>
        </w:rPr>
        <w:t xml:space="preserve">Основные направления  в воспитании </w:t>
      </w:r>
      <w:r w:rsidR="00BF7B24" w:rsidRPr="007A6B22">
        <w:rPr>
          <w:rFonts w:ascii="Times New Roman" w:hAnsi="Times New Roman" w:cs="Times New Roman"/>
          <w:b/>
          <w:color w:val="1F497D"/>
          <w:u w:val="single"/>
        </w:rPr>
        <w:t>обучающихся</w:t>
      </w:r>
      <w:r w:rsidRPr="007A6B22">
        <w:rPr>
          <w:rFonts w:ascii="Times New Roman" w:hAnsi="Times New Roman" w:cs="Times New Roman"/>
          <w:b/>
          <w:color w:val="1F497D"/>
          <w:u w:val="single"/>
        </w:rPr>
        <w:t>:</w:t>
      </w:r>
    </w:p>
    <w:p w:rsidR="00AE6904" w:rsidRPr="007A6B22" w:rsidRDefault="00AE6904" w:rsidP="007A6B2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b/>
          <w:bCs/>
          <w:color w:val="1F497D"/>
        </w:rPr>
        <w:t xml:space="preserve">Интеллектуальное воспитание </w:t>
      </w:r>
      <w:r w:rsidRPr="007A6B22">
        <w:rPr>
          <w:rFonts w:ascii="Times New Roman" w:hAnsi="Times New Roman" w:cs="Times New Roman"/>
          <w:bCs/>
          <w:color w:val="1F497D"/>
        </w:rPr>
        <w:t>« Я познаю мир»</w:t>
      </w:r>
    </w:p>
    <w:p w:rsidR="00AE6904" w:rsidRPr="007A6B22" w:rsidRDefault="00AE6904" w:rsidP="007A6B2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b/>
          <w:color w:val="1F497D"/>
        </w:rPr>
        <w:t>Духовно- нравственное развитие:</w:t>
      </w:r>
      <w:r w:rsidRPr="007A6B22">
        <w:rPr>
          <w:rFonts w:ascii="Times New Roman" w:hAnsi="Times New Roman" w:cs="Times New Roman"/>
          <w:color w:val="1F497D"/>
        </w:rPr>
        <w:t xml:space="preserve"> </w:t>
      </w:r>
      <w:r w:rsidRPr="007A6B22">
        <w:rPr>
          <w:rFonts w:ascii="Times New Roman" w:hAnsi="Times New Roman" w:cs="Times New Roman"/>
          <w:i/>
          <w:iCs/>
          <w:color w:val="1F497D"/>
        </w:rPr>
        <w:t>«Уважаю исторические и духовные корни своего народа»;</w:t>
      </w:r>
      <w:r w:rsidRPr="007A6B22">
        <w:rPr>
          <w:rFonts w:ascii="Times New Roman" w:hAnsi="Times New Roman" w:cs="Times New Roman"/>
          <w:color w:val="1F497D"/>
        </w:rPr>
        <w:t xml:space="preserve"> </w:t>
      </w:r>
    </w:p>
    <w:p w:rsidR="00AE6904" w:rsidRPr="007A6B22" w:rsidRDefault="00AE6904" w:rsidP="007A6B2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b/>
          <w:color w:val="1F497D"/>
        </w:rPr>
        <w:t>Приобщение детей к культурному наследию:</w:t>
      </w:r>
      <w:r w:rsidRPr="007A6B22">
        <w:rPr>
          <w:rFonts w:ascii="Times New Roman" w:hAnsi="Times New Roman" w:cs="Times New Roman"/>
          <w:color w:val="1F497D"/>
        </w:rPr>
        <w:t xml:space="preserve"> </w:t>
      </w:r>
      <w:r w:rsidRPr="007A6B22">
        <w:rPr>
          <w:rFonts w:ascii="Times New Roman" w:hAnsi="Times New Roman" w:cs="Times New Roman"/>
          <w:i/>
          <w:iCs/>
          <w:color w:val="1F497D"/>
        </w:rPr>
        <w:t>«Ценю культурные ценности и идеалы народа»;</w:t>
      </w:r>
    </w:p>
    <w:p w:rsidR="00AE6904" w:rsidRPr="007A6B22" w:rsidRDefault="00AE6904" w:rsidP="007A6B2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b/>
          <w:color w:val="1F497D"/>
        </w:rPr>
        <w:t>Гражданское и патриотическое воспитание:</w:t>
      </w:r>
      <w:r w:rsidRPr="007A6B22">
        <w:rPr>
          <w:rFonts w:ascii="Times New Roman" w:hAnsi="Times New Roman" w:cs="Times New Roman"/>
          <w:color w:val="1F497D"/>
        </w:rPr>
        <w:t xml:space="preserve"> </w:t>
      </w:r>
      <w:r w:rsidRPr="007A6B22">
        <w:rPr>
          <w:rFonts w:ascii="Times New Roman" w:hAnsi="Times New Roman" w:cs="Times New Roman"/>
          <w:i/>
          <w:iCs/>
          <w:color w:val="1F497D"/>
        </w:rPr>
        <w:t>«Горжусь земляками- героями»;</w:t>
      </w:r>
    </w:p>
    <w:p w:rsidR="00AE6904" w:rsidRPr="007A6B22" w:rsidRDefault="00AE6904" w:rsidP="007A6B2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b/>
          <w:color w:val="1F497D"/>
        </w:rPr>
        <w:t>Экологическое воспитание:</w:t>
      </w:r>
      <w:r w:rsidRPr="007A6B22">
        <w:rPr>
          <w:rFonts w:ascii="Times New Roman" w:hAnsi="Times New Roman" w:cs="Times New Roman"/>
          <w:color w:val="1F497D"/>
        </w:rPr>
        <w:t xml:space="preserve"> </w:t>
      </w:r>
      <w:r w:rsidRPr="007A6B22">
        <w:rPr>
          <w:rFonts w:ascii="Times New Roman" w:hAnsi="Times New Roman" w:cs="Times New Roman"/>
          <w:i/>
          <w:iCs/>
          <w:color w:val="1F497D"/>
        </w:rPr>
        <w:t>«Берегу уникальную природу родного края»;</w:t>
      </w:r>
    </w:p>
    <w:p w:rsidR="00AE6904" w:rsidRPr="007A6B22" w:rsidRDefault="00AE6904" w:rsidP="007A6B2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b/>
          <w:color w:val="1F497D"/>
        </w:rPr>
        <w:t>Трудовое воспитание и профессиональное самоопределение:</w:t>
      </w:r>
      <w:r w:rsidRPr="007A6B22">
        <w:rPr>
          <w:rFonts w:ascii="Times New Roman" w:hAnsi="Times New Roman" w:cs="Times New Roman"/>
          <w:color w:val="1F497D"/>
        </w:rPr>
        <w:t xml:space="preserve"> </w:t>
      </w:r>
      <w:r w:rsidRPr="007A6B22">
        <w:rPr>
          <w:rFonts w:ascii="Times New Roman" w:hAnsi="Times New Roman" w:cs="Times New Roman"/>
          <w:i/>
          <w:iCs/>
          <w:color w:val="1F497D"/>
        </w:rPr>
        <w:t>«Сохраняю и развиваю трудовые традиции»;</w:t>
      </w:r>
    </w:p>
    <w:p w:rsidR="00AE6904" w:rsidRPr="007A6B22" w:rsidRDefault="00AE6904" w:rsidP="007A6B2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F497D"/>
        </w:rPr>
      </w:pPr>
      <w:r w:rsidRPr="007A6B22">
        <w:rPr>
          <w:rFonts w:ascii="Times New Roman" w:hAnsi="Times New Roman" w:cs="Times New Roman"/>
          <w:b/>
          <w:color w:val="1F497D"/>
        </w:rPr>
        <w:t>Физическое развитие и культура здоровья:</w:t>
      </w:r>
      <w:r w:rsidRPr="007A6B22">
        <w:rPr>
          <w:rFonts w:ascii="Times New Roman" w:hAnsi="Times New Roman" w:cs="Times New Roman"/>
          <w:color w:val="1F497D"/>
        </w:rPr>
        <w:t xml:space="preserve"> </w:t>
      </w:r>
      <w:r w:rsidRPr="007A6B22">
        <w:rPr>
          <w:rFonts w:ascii="Times New Roman" w:hAnsi="Times New Roman" w:cs="Times New Roman"/>
          <w:i/>
          <w:iCs/>
          <w:color w:val="1F497D"/>
        </w:rPr>
        <w:t>«Укрепляю свое здоровье, веду здорый образ жизни».</w:t>
      </w:r>
    </w:p>
    <w:p w:rsidR="007A6B22" w:rsidRPr="00376FDA" w:rsidRDefault="007A6B22" w:rsidP="007A6B22">
      <w:pPr>
        <w:pStyle w:val="1"/>
        <w:spacing w:before="0" w:line="240" w:lineRule="auto"/>
        <w:jc w:val="center"/>
        <w:rPr>
          <w:rFonts w:ascii="Times New Roman" w:hAnsi="Times New Roman"/>
          <w:b w:val="0"/>
          <w:bCs w:val="0"/>
          <w:color w:val="1F497D" w:themeColor="text2"/>
          <w:sz w:val="24"/>
          <w:szCs w:val="24"/>
        </w:rPr>
      </w:pPr>
      <w:r w:rsidRPr="004D48CD">
        <w:rPr>
          <w:rFonts w:ascii="Times New Roman" w:hAnsi="Times New Roman"/>
          <w:bCs w:val="0"/>
          <w:color w:val="632423" w:themeColor="accent2" w:themeShade="80"/>
          <w:sz w:val="24"/>
          <w:szCs w:val="24"/>
        </w:rPr>
        <w:t>Целевые ориентиры результатов воспитания</w:t>
      </w:r>
      <w:r w:rsidRPr="00376FDA">
        <w:rPr>
          <w:rFonts w:ascii="Times New Roman" w:hAnsi="Times New Roman"/>
          <w:bCs w:val="0"/>
          <w:color w:val="1F497D" w:themeColor="text2"/>
          <w:sz w:val="24"/>
          <w:szCs w:val="24"/>
        </w:rPr>
        <w:t xml:space="preserve"> </w:t>
      </w:r>
      <w:r w:rsidRPr="00376FDA">
        <w:rPr>
          <w:rFonts w:ascii="Times New Roman" w:hAnsi="Times New Roman"/>
          <w:b w:val="0"/>
          <w:bCs w:val="0"/>
          <w:color w:val="1F497D" w:themeColor="text2"/>
          <w:sz w:val="24"/>
          <w:szCs w:val="24"/>
        </w:rPr>
        <w:t xml:space="preserve"> по направлениям: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8505"/>
      </w:tblGrid>
      <w:tr w:rsidR="007A6B22" w:rsidRPr="00376FDA" w:rsidTr="002B1C09">
        <w:tc>
          <w:tcPr>
            <w:tcW w:w="1951" w:type="dxa"/>
          </w:tcPr>
          <w:p w:rsidR="007A6B22" w:rsidRPr="00376FDA" w:rsidRDefault="007A6B22" w:rsidP="002B1C09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1F497D" w:themeColor="text2"/>
                <w:w w:val="0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/>
                <w:bCs/>
                <w:color w:val="1F497D" w:themeColor="text2"/>
                <w:sz w:val="20"/>
                <w:szCs w:val="20"/>
              </w:rPr>
              <w:t xml:space="preserve">Направления </w:t>
            </w:r>
          </w:p>
        </w:tc>
        <w:tc>
          <w:tcPr>
            <w:tcW w:w="8505" w:type="dxa"/>
          </w:tcPr>
          <w:p w:rsidR="007A6B22" w:rsidRPr="00376FDA" w:rsidRDefault="007A6B22" w:rsidP="002B1C09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1F497D" w:themeColor="text2"/>
                <w:w w:val="0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/>
                <w:bCs/>
                <w:color w:val="1F497D" w:themeColor="text2"/>
                <w:sz w:val="20"/>
                <w:szCs w:val="20"/>
              </w:rPr>
              <w:t>Характеристики (показатели)</w:t>
            </w:r>
          </w:p>
        </w:tc>
      </w:tr>
      <w:tr w:rsidR="007A6B22" w:rsidRPr="00376FDA" w:rsidTr="002B1C09">
        <w:tc>
          <w:tcPr>
            <w:tcW w:w="1951" w:type="dxa"/>
          </w:tcPr>
          <w:p w:rsidR="007A6B22" w:rsidRDefault="007A6B22" w:rsidP="002B1C0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/>
                <w:bCs/>
                <w:color w:val="1F497D" w:themeColor="text2"/>
                <w:sz w:val="20"/>
                <w:szCs w:val="20"/>
              </w:rPr>
              <w:t xml:space="preserve">Интеллектуальное воспитание </w:t>
            </w:r>
          </w:p>
          <w:p w:rsidR="007A6B22" w:rsidRPr="00376FDA" w:rsidRDefault="007A6B22" w:rsidP="002B1C0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color w:val="1F497D"/>
              </w:rPr>
              <w:t>«</w:t>
            </w:r>
            <w:r w:rsidRPr="004D48CD">
              <w:rPr>
                <w:rFonts w:ascii="Times New Roman" w:hAnsi="Times New Roman" w:cs="Times New Roman"/>
                <w:bCs/>
                <w:i/>
                <w:color w:val="1F497D"/>
              </w:rPr>
              <w:t>Я познаю мир»</w:t>
            </w:r>
          </w:p>
        </w:tc>
        <w:tc>
          <w:tcPr>
            <w:tcW w:w="8505" w:type="dxa"/>
          </w:tcPr>
          <w:p w:rsidR="007A6B22" w:rsidRPr="00376FDA" w:rsidRDefault="007A6B22" w:rsidP="002B1C09">
            <w:pPr>
              <w:pStyle w:val="Default"/>
              <w:spacing w:after="41"/>
              <w:jc w:val="both"/>
              <w:rPr>
                <w:color w:val="1F497D" w:themeColor="text2"/>
                <w:sz w:val="20"/>
                <w:szCs w:val="20"/>
              </w:rPr>
            </w:pPr>
            <w:r w:rsidRPr="00376FDA">
              <w:rPr>
                <w:color w:val="1F497D" w:themeColor="text2"/>
                <w:sz w:val="20"/>
                <w:szCs w:val="20"/>
              </w:rPr>
              <w:t xml:space="preserve">Развитие общекультурных компетенций, проектной деятельности, творческой, социальной самореализации детей. </w:t>
            </w:r>
          </w:p>
          <w:p w:rsidR="007A6B22" w:rsidRPr="00376FDA" w:rsidRDefault="007A6B22" w:rsidP="002B1C09">
            <w:pPr>
              <w:pStyle w:val="Default"/>
              <w:spacing w:after="41"/>
              <w:jc w:val="both"/>
              <w:rPr>
                <w:color w:val="1F497D" w:themeColor="text2"/>
                <w:sz w:val="20"/>
                <w:szCs w:val="20"/>
              </w:rPr>
            </w:pPr>
            <w:r w:rsidRPr="00376FDA">
              <w:rPr>
                <w:color w:val="1F497D" w:themeColor="text2"/>
                <w:sz w:val="20"/>
                <w:szCs w:val="20"/>
              </w:rPr>
              <w:t xml:space="preserve">Освоение норм исследовательской и проектной деятельности в ходе выполнения учебно-исследовательских работ и учебных проектов на материале современных научных открытий и технологических разработок; </w:t>
            </w:r>
          </w:p>
          <w:p w:rsidR="007A6B22" w:rsidRPr="00376FDA" w:rsidRDefault="007A6B22" w:rsidP="002B1C09">
            <w:pPr>
              <w:pStyle w:val="Default"/>
              <w:spacing w:after="41"/>
              <w:jc w:val="both"/>
              <w:rPr>
                <w:color w:val="1F497D" w:themeColor="text2"/>
                <w:sz w:val="20"/>
                <w:szCs w:val="20"/>
              </w:rPr>
            </w:pPr>
            <w:r w:rsidRPr="00376FDA">
              <w:rPr>
                <w:color w:val="1F497D" w:themeColor="text2"/>
                <w:sz w:val="20"/>
                <w:szCs w:val="20"/>
              </w:rPr>
              <w:t xml:space="preserve">Реальное решение заданий, обладающих научной или технологической ценностью. </w:t>
            </w:r>
          </w:p>
        </w:tc>
      </w:tr>
      <w:tr w:rsidR="007A6B22" w:rsidRPr="00376FDA" w:rsidTr="002B1C09">
        <w:tc>
          <w:tcPr>
            <w:tcW w:w="1951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Гражданское и патриотическое воспитание:</w:t>
            </w:r>
            <w:r w:rsidRPr="00376FDA">
              <w:rPr>
                <w:rFonts w:ascii="Times New Roman" w:hAnsi="Times New Roman"/>
                <w:color w:val="1F497D" w:themeColor="text2"/>
                <w:sz w:val="20"/>
                <w:szCs w:val="20"/>
              </w:rPr>
              <w:t xml:space="preserve"> </w:t>
            </w:r>
            <w:r w:rsidRPr="00376FDA">
              <w:rPr>
                <w:rFonts w:ascii="Times New Roman" w:hAnsi="Times New Roman"/>
                <w:i/>
                <w:iCs/>
                <w:color w:val="1F497D" w:themeColor="text2"/>
                <w:sz w:val="20"/>
                <w:szCs w:val="20"/>
              </w:rPr>
              <w:t>«Горжусь земляками- героями»;</w:t>
            </w:r>
          </w:p>
          <w:p w:rsidR="007A6B22" w:rsidRPr="00376FDA" w:rsidRDefault="007A6B22" w:rsidP="002B1C0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w w:val="0"/>
                <w:sz w:val="20"/>
                <w:szCs w:val="20"/>
              </w:rPr>
            </w:pPr>
          </w:p>
        </w:tc>
        <w:tc>
          <w:tcPr>
            <w:tcW w:w="8505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Знающий и любящий свою малую родину, свой край.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Имеющий представление о своей стране, Родине – России, ее территории, расположении.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Сознающий принадлежность к своему народу, этнокультурную идентичность, проявляющий уважение к своему и другим народам.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Сознающий свою принадлежность к общности граждан России;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Имеющий первоначальные представления о своих гражданских правах и обязанностях, ответственности в обществе и государстве.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w w:val="0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7A6B22" w:rsidRPr="00376FDA" w:rsidTr="002B1C09">
        <w:tc>
          <w:tcPr>
            <w:tcW w:w="1951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Духовно- нравственное развитие:</w:t>
            </w:r>
            <w:r w:rsidRPr="00376FDA">
              <w:rPr>
                <w:rFonts w:ascii="Times New Roman" w:hAnsi="Times New Roman"/>
                <w:color w:val="1F497D" w:themeColor="text2"/>
                <w:sz w:val="20"/>
                <w:szCs w:val="20"/>
              </w:rPr>
              <w:t xml:space="preserve"> </w:t>
            </w:r>
            <w:r w:rsidRPr="00376FDA">
              <w:rPr>
                <w:rFonts w:ascii="Times New Roman" w:hAnsi="Times New Roman"/>
                <w:i/>
                <w:iCs/>
                <w:color w:val="1F497D" w:themeColor="text2"/>
                <w:sz w:val="20"/>
                <w:szCs w:val="20"/>
              </w:rPr>
              <w:t>«Уважаю исторические и духовные корни своего народа»;</w:t>
            </w:r>
            <w:r w:rsidRPr="00376FDA">
              <w:rPr>
                <w:rFonts w:ascii="Times New Roman" w:hAnsi="Times New Roman"/>
                <w:color w:val="1F497D" w:themeColor="text2"/>
                <w:sz w:val="20"/>
                <w:szCs w:val="20"/>
              </w:rPr>
              <w:t xml:space="preserve"> </w:t>
            </w:r>
          </w:p>
          <w:p w:rsidR="007A6B22" w:rsidRPr="00376FDA" w:rsidRDefault="007A6B22" w:rsidP="002B1C0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8505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Понимающий ценность каждой человеческой жизни, признающий индивидуальность и достоинство каждого человека.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Понимающий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Владеющий первоначальными навыками общения с людьми разных народов, вероисповеданий.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Испытывающий нравственные эстетические чувства к русскому и родному языкам, литературе.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Знающий и соблюдающий основные правила этикета в обществе.</w:t>
            </w:r>
          </w:p>
        </w:tc>
      </w:tr>
      <w:tr w:rsidR="007A6B22" w:rsidRPr="00376FDA" w:rsidTr="002B1C09">
        <w:tc>
          <w:tcPr>
            <w:tcW w:w="1951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Приобщение детей к культурному наследию:</w:t>
            </w:r>
            <w:r w:rsidRPr="00376FDA">
              <w:rPr>
                <w:rFonts w:ascii="Times New Roman" w:hAnsi="Times New Roman"/>
                <w:color w:val="1F497D" w:themeColor="text2"/>
                <w:sz w:val="20"/>
                <w:szCs w:val="20"/>
              </w:rPr>
              <w:t xml:space="preserve"> </w:t>
            </w:r>
            <w:r w:rsidRPr="00376FDA">
              <w:rPr>
                <w:rFonts w:ascii="Times New Roman" w:hAnsi="Times New Roman"/>
                <w:i/>
                <w:iCs/>
                <w:color w:val="1F497D" w:themeColor="text2"/>
                <w:sz w:val="20"/>
                <w:szCs w:val="20"/>
              </w:rPr>
              <w:t xml:space="preserve">«Ценю культурные </w:t>
            </w:r>
            <w:r w:rsidRPr="00376FDA">
              <w:rPr>
                <w:rFonts w:ascii="Times New Roman" w:hAnsi="Times New Roman"/>
                <w:i/>
                <w:iCs/>
                <w:color w:val="1F497D" w:themeColor="text2"/>
                <w:sz w:val="20"/>
                <w:szCs w:val="20"/>
              </w:rPr>
              <w:lastRenderedPageBreak/>
              <w:t>ценности и идеалы народа»;</w:t>
            </w:r>
          </w:p>
          <w:p w:rsidR="007A6B22" w:rsidRPr="00376FDA" w:rsidRDefault="007A6B22" w:rsidP="002B1C0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8505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lastRenderedPageBreak/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lastRenderedPageBreak/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7A6B22" w:rsidRPr="00376FDA" w:rsidTr="002B1C09">
        <w:trPr>
          <w:trHeight w:val="131"/>
        </w:trPr>
        <w:tc>
          <w:tcPr>
            <w:tcW w:w="1951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lastRenderedPageBreak/>
              <w:t>Физическое развитие и культура здоровья:</w:t>
            </w:r>
            <w:r w:rsidRPr="00376FDA">
              <w:rPr>
                <w:rFonts w:ascii="Times New Roman" w:hAnsi="Times New Roman"/>
                <w:color w:val="1F497D" w:themeColor="text2"/>
                <w:sz w:val="20"/>
                <w:szCs w:val="20"/>
              </w:rPr>
              <w:t xml:space="preserve"> </w:t>
            </w:r>
            <w:r w:rsidRPr="00376FDA">
              <w:rPr>
                <w:rFonts w:ascii="Times New Roman" w:hAnsi="Times New Roman"/>
                <w:i/>
                <w:iCs/>
                <w:color w:val="1F497D" w:themeColor="text2"/>
                <w:sz w:val="20"/>
                <w:szCs w:val="20"/>
              </w:rPr>
              <w:t>«Укрепляю свое здоровье, веду здорый образ жизни».</w:t>
            </w:r>
          </w:p>
          <w:p w:rsidR="007A6B22" w:rsidRPr="00376FDA" w:rsidRDefault="007A6B22" w:rsidP="002B1C0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8505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Ориентированный на физическое развитие, занятия спортом.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Бережно относящийся к физическому здоровью и душевному состоянию своему и других людей.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Сознающий и принимающий свою половую принадлежность, соответствующие ей психофизиологические и поведенческие особенности с учетом возраста.</w:t>
            </w:r>
          </w:p>
        </w:tc>
      </w:tr>
      <w:tr w:rsidR="007A6B22" w:rsidRPr="00376FDA" w:rsidTr="002B1C09">
        <w:tc>
          <w:tcPr>
            <w:tcW w:w="1951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Трудовое воспитание и профессиональное самоопределение:</w:t>
            </w:r>
            <w:r w:rsidRPr="00376FDA">
              <w:rPr>
                <w:rFonts w:ascii="Times New Roman" w:hAnsi="Times New Roman"/>
                <w:color w:val="1F497D" w:themeColor="text2"/>
                <w:sz w:val="20"/>
                <w:szCs w:val="20"/>
              </w:rPr>
              <w:t xml:space="preserve"> </w:t>
            </w:r>
            <w:r w:rsidRPr="00376FDA">
              <w:rPr>
                <w:rFonts w:ascii="Times New Roman" w:hAnsi="Times New Roman"/>
                <w:i/>
                <w:iCs/>
                <w:color w:val="1F497D" w:themeColor="text2"/>
                <w:sz w:val="20"/>
                <w:szCs w:val="20"/>
              </w:rPr>
              <w:t>«Сохраняю и развиваю трудовые традиции»;</w:t>
            </w:r>
          </w:p>
          <w:p w:rsidR="007A6B22" w:rsidRPr="00376FDA" w:rsidRDefault="007A6B22" w:rsidP="002B1C0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8505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Проявляющий интерес к разным профессиям.</w:t>
            </w:r>
          </w:p>
        </w:tc>
      </w:tr>
      <w:tr w:rsidR="007A6B22" w:rsidRPr="00376FDA" w:rsidTr="002B1C09">
        <w:tc>
          <w:tcPr>
            <w:tcW w:w="1951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Экологическое воспитание:</w:t>
            </w:r>
            <w:r w:rsidRPr="00376FDA">
              <w:rPr>
                <w:rFonts w:ascii="Times New Roman" w:hAnsi="Times New Roman"/>
                <w:color w:val="1F497D" w:themeColor="text2"/>
                <w:sz w:val="20"/>
                <w:szCs w:val="20"/>
              </w:rPr>
              <w:t xml:space="preserve"> </w:t>
            </w:r>
            <w:r w:rsidRPr="00376FDA">
              <w:rPr>
                <w:rFonts w:ascii="Times New Roman" w:hAnsi="Times New Roman"/>
                <w:i/>
                <w:iCs/>
                <w:color w:val="1F497D" w:themeColor="text2"/>
                <w:sz w:val="20"/>
                <w:szCs w:val="20"/>
              </w:rPr>
              <w:t>«Берегу уникальную природу родного края»</w:t>
            </w:r>
          </w:p>
        </w:tc>
        <w:tc>
          <w:tcPr>
            <w:tcW w:w="8505" w:type="dxa"/>
          </w:tcPr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Понимающий зависимость жизни людей от природы, ценность природы, окружающей среды.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7A6B22" w:rsidRPr="00376FDA" w:rsidRDefault="007A6B22" w:rsidP="002B1C0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</w:pPr>
            <w:r w:rsidRPr="00376FDA">
              <w:rPr>
                <w:rFonts w:ascii="Times New Roman" w:hAnsi="Times New Roman"/>
                <w:bCs/>
                <w:color w:val="1F497D" w:themeColor="text2"/>
                <w:sz w:val="20"/>
                <w:szCs w:val="20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</w:tbl>
    <w:p w:rsidR="007A639F" w:rsidRPr="007A6B22" w:rsidRDefault="007A639F" w:rsidP="007A6B22">
      <w:pPr>
        <w:pStyle w:val="ParaAttribute10"/>
        <w:ind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bCs/>
          <w:i w:val="0"/>
          <w:iCs/>
          <w:color w:val="1F497D" w:themeColor="text2"/>
          <w:sz w:val="22"/>
          <w:szCs w:val="22"/>
        </w:rPr>
        <w:t xml:space="preserve">В воспитании обучающихся приоритетом является </w:t>
      </w: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>создание благоприятных условий для развития социально значимых отношений обучающихся, и, прежде всего, ценностных отношений: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>к семье как главной опоре в жизни человека и источнику его счастья;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 xml:space="preserve">к окружающим людям как безусловной и абсолютной ценности, </w:t>
      </w: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br/>
        <w:t>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7A639F" w:rsidRPr="007A6B22" w:rsidRDefault="007A639F" w:rsidP="007A6B22">
      <w:pPr>
        <w:pStyle w:val="ParaAttribute10"/>
        <w:numPr>
          <w:ilvl w:val="0"/>
          <w:numId w:val="7"/>
        </w:numPr>
        <w:ind w:left="0" w:firstLine="567"/>
        <w:rPr>
          <w:rStyle w:val="CharAttribute484"/>
          <w:rFonts w:eastAsia="№Е"/>
          <w:i w:val="0"/>
          <w:color w:val="1F497D" w:themeColor="text2"/>
          <w:sz w:val="22"/>
          <w:szCs w:val="22"/>
        </w:rPr>
      </w:pP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t xml:space="preserve">к самим себе как хозяевам своей судьбы, самоопределяющимся </w:t>
      </w:r>
      <w:r w:rsidRPr="007A6B22">
        <w:rPr>
          <w:rStyle w:val="CharAttribute484"/>
          <w:rFonts w:eastAsia="№Е"/>
          <w:i w:val="0"/>
          <w:color w:val="1F497D" w:themeColor="text2"/>
          <w:sz w:val="22"/>
          <w:szCs w:val="22"/>
        </w:rPr>
        <w:br/>
        <w:t xml:space="preserve">и самореализующимся личностям, отвечающим за свое собственное будущее. </w:t>
      </w:r>
    </w:p>
    <w:p w:rsidR="007A639F" w:rsidRPr="007A6B22" w:rsidRDefault="007A639F" w:rsidP="007A6B22">
      <w:pPr>
        <w:shd w:val="clear" w:color="auto" w:fill="FFFFFF"/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color w:val="1F497D" w:themeColor="text2"/>
          <w:sz w:val="22"/>
        </w:rPr>
      </w:pPr>
      <w:r w:rsidRPr="007A6B22">
        <w:rPr>
          <w:rStyle w:val="CharAttribute484"/>
          <w:rFonts w:eastAsia="№Е" w:hAnsi="Times New Roman"/>
          <w:i w:val="0"/>
          <w:color w:val="1F497D" w:themeColor="text2"/>
          <w:sz w:val="22"/>
        </w:rPr>
        <w:t xml:space="preserve">Данный ценностный аспект человеческой жизни чрезвычайно важен для личностного развития обучающегося, так как именно ценности во многом определяют его жизненные цели, его поступки, его повседневную жизнь. </w:t>
      </w:r>
    </w:p>
    <w:p w:rsidR="007A639F" w:rsidRDefault="007A639F" w:rsidP="007A639F">
      <w:pPr>
        <w:pStyle w:val="ac"/>
        <w:spacing w:before="0" w:beforeAutospacing="0" w:after="0" w:afterAutospacing="0"/>
        <w:jc w:val="both"/>
      </w:pPr>
    </w:p>
    <w:p w:rsidR="007A6B22" w:rsidRDefault="007A6B22" w:rsidP="007A639F">
      <w:pPr>
        <w:pStyle w:val="ac"/>
        <w:spacing w:before="0" w:beforeAutospacing="0" w:after="0" w:afterAutospacing="0"/>
        <w:jc w:val="both"/>
      </w:pPr>
    </w:p>
    <w:p w:rsidR="007A6B22" w:rsidRDefault="007A6B22" w:rsidP="007A639F">
      <w:pPr>
        <w:pStyle w:val="ac"/>
        <w:spacing w:before="0" w:beforeAutospacing="0" w:after="0" w:afterAutospacing="0"/>
        <w:jc w:val="both"/>
      </w:pPr>
    </w:p>
    <w:p w:rsidR="007A6B22" w:rsidRDefault="007A6B22" w:rsidP="007A639F">
      <w:pPr>
        <w:pStyle w:val="ac"/>
        <w:spacing w:before="0" w:beforeAutospacing="0" w:after="0" w:afterAutospacing="0"/>
        <w:jc w:val="both"/>
      </w:pPr>
    </w:p>
    <w:p w:rsidR="007A6B22" w:rsidRDefault="007A6B22" w:rsidP="007A639F">
      <w:pPr>
        <w:pStyle w:val="ac"/>
        <w:spacing w:before="0" w:beforeAutospacing="0" w:after="0" w:afterAutospacing="0"/>
        <w:jc w:val="both"/>
      </w:pPr>
    </w:p>
    <w:p w:rsidR="007A6B22" w:rsidRDefault="007A6B22" w:rsidP="007A6B22">
      <w:pPr>
        <w:pStyle w:val="ac"/>
        <w:spacing w:before="0" w:beforeAutospacing="0" w:after="0" w:afterAutospacing="0"/>
        <w:jc w:val="center"/>
      </w:pPr>
      <w:r w:rsidRPr="007A6B22">
        <w:rPr>
          <w:noProof/>
        </w:rPr>
        <w:lastRenderedPageBreak/>
        <w:drawing>
          <wp:inline distT="0" distB="0" distL="0" distR="0">
            <wp:extent cx="1125871" cy="796773"/>
            <wp:effectExtent l="19050" t="0" r="0" b="0"/>
            <wp:docPr id="9" name="Рисунок 20" descr="DSC_0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_030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11" cy="79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22">
        <w:rPr>
          <w:noProof/>
        </w:rPr>
        <w:drawing>
          <wp:inline distT="0" distB="0" distL="0" distR="0">
            <wp:extent cx="1241132" cy="796530"/>
            <wp:effectExtent l="19050" t="0" r="0" b="0"/>
            <wp:docPr id="27" name="Рисунок 21" descr="8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8б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17647"/>
                    <a:stretch>
                      <a:fillRect/>
                    </a:stretch>
                  </pic:blipFill>
                  <pic:spPr>
                    <a:xfrm>
                      <a:off x="0" y="0"/>
                      <a:ext cx="1243156" cy="79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22">
        <w:rPr>
          <w:noProof/>
        </w:rPr>
        <w:drawing>
          <wp:inline distT="0" distB="0" distL="0" distR="0">
            <wp:extent cx="1141239" cy="799061"/>
            <wp:effectExtent l="19050" t="0" r="1761" b="0"/>
            <wp:docPr id="29" name="Рисунок 23" descr="1H1A7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1H1A7290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90" cy="79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22">
        <w:rPr>
          <w:noProof/>
        </w:rPr>
        <w:drawing>
          <wp:inline distT="0" distB="0" distL="0" distR="0">
            <wp:extent cx="1164291" cy="796773"/>
            <wp:effectExtent l="19050" t="0" r="0" b="0"/>
            <wp:docPr id="30" name="Рисунок 24" descr="DSC_0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SC_0239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84" cy="79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22">
        <w:rPr>
          <w:noProof/>
        </w:rPr>
        <w:drawing>
          <wp:inline distT="0" distB="0" distL="0" distR="0">
            <wp:extent cx="1244813" cy="794157"/>
            <wp:effectExtent l="19050" t="0" r="0" b="0"/>
            <wp:docPr id="31" name="Рисунок 25" descr="фото 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фото 9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590" cy="7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04" w:rsidRPr="007A6B22" w:rsidRDefault="007A639F" w:rsidP="007A6B22">
      <w:pPr>
        <w:pStyle w:val="ac"/>
        <w:numPr>
          <w:ilvl w:val="0"/>
          <w:numId w:val="8"/>
        </w:numPr>
        <w:shd w:val="clear" w:color="auto" w:fill="1F497D" w:themeFill="text2"/>
        <w:spacing w:before="0" w:beforeAutospacing="0" w:after="0" w:afterAutospacing="0"/>
        <w:jc w:val="both"/>
        <w:rPr>
          <w:b/>
          <w:color w:val="FFFFFF" w:themeColor="background1"/>
        </w:rPr>
      </w:pPr>
      <w:r w:rsidRPr="007A6B22">
        <w:rPr>
          <w:b/>
          <w:color w:val="FFFFFF" w:themeColor="background1"/>
        </w:rPr>
        <w:t>Описание проблемной ситуации, целей и задач, на решение которых направлена практика:</w:t>
      </w:r>
    </w:p>
    <w:p w:rsidR="007A639F" w:rsidRPr="007A6B22" w:rsidRDefault="007A639F" w:rsidP="007A6B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Максимально используя сильные стороны школьных и социо-ресурсов, находя точки соприкосновения,  подробно проанализировав  работу школы  и отслеживая результаты, создается </w:t>
      </w:r>
      <w:r w:rsidRPr="007A6B22">
        <w:rPr>
          <w:rFonts w:ascii="Times New Roman" w:hAnsi="Times New Roman" w:cs="Times New Roman"/>
          <w:b/>
          <w:color w:val="1F497D" w:themeColor="text2"/>
        </w:rPr>
        <w:t>проект этнокультурного образования</w:t>
      </w:r>
      <w:r w:rsidRPr="007A6B22">
        <w:rPr>
          <w:rFonts w:ascii="Times New Roman" w:hAnsi="Times New Roman" w:cs="Times New Roman"/>
          <w:color w:val="1F497D" w:themeColor="text2"/>
        </w:rPr>
        <w:t xml:space="preserve"> </w:t>
      </w:r>
      <w:r w:rsidRPr="007A6B22">
        <w:rPr>
          <w:rFonts w:ascii="Times New Roman" w:hAnsi="Times New Roman" w:cs="Times New Roman"/>
          <w:b/>
          <w:color w:val="1F497D" w:themeColor="text2"/>
        </w:rPr>
        <w:t>в мультикультурной среде «Бест-Ситим».</w:t>
      </w:r>
    </w:p>
    <w:p w:rsidR="007A639F" w:rsidRPr="007A6B22" w:rsidRDefault="007A639F" w:rsidP="007A6B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b/>
          <w:color w:val="1F497D" w:themeColor="text2"/>
        </w:rPr>
        <w:t>Основная цель нашего проекта</w:t>
      </w:r>
      <w:r w:rsidRPr="007A6B22">
        <w:rPr>
          <w:rFonts w:ascii="Times New Roman" w:hAnsi="Times New Roman" w:cs="Times New Roman"/>
          <w:color w:val="1F497D" w:themeColor="text2"/>
          <w:lang w:val="sah-RU"/>
        </w:rPr>
        <w:t xml:space="preserve"> заключается в </w:t>
      </w:r>
      <w:r w:rsidRPr="007A6B22">
        <w:rPr>
          <w:rFonts w:ascii="Times New Roman" w:hAnsi="Times New Roman" w:cs="Times New Roman"/>
          <w:color w:val="1F497D" w:themeColor="text2"/>
        </w:rPr>
        <w:t xml:space="preserve">создании мультикультурной среды с реализацией этнокультурного образования в образовательной организации  с уважительным отношением к культурной самобытности всех народов, формированием толерантной  личности, способной к диалогу и развитию  в социокультурном пространстве. </w:t>
      </w:r>
      <w:r w:rsidRPr="007A6B22">
        <w:rPr>
          <w:rFonts w:ascii="Times New Roman" w:hAnsi="Times New Roman" w:cs="Times New Roman"/>
          <w:b/>
          <w:color w:val="1F497D" w:themeColor="text2"/>
          <w:lang w:val="sah-RU"/>
        </w:rPr>
        <w:t>Перед нами стоят такие задачи, как</w:t>
      </w:r>
      <w:r w:rsidRPr="007A6B22">
        <w:rPr>
          <w:rFonts w:ascii="Times New Roman" w:hAnsi="Times New Roman" w:cs="Times New Roman"/>
          <w:b/>
          <w:color w:val="1F497D" w:themeColor="text2"/>
        </w:rPr>
        <w:t xml:space="preserve">: 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-поиск новых стратегий и технологий для развития этнокультурного образования ; 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-интеграция основного и дополнительного образования;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-привлечение родительской общественности; 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-воспитание всех участников образовательного процесса на основе признания представителя каждой национальности;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-совершенствование  внутренних и внешних ресурсов школы и социума, использование ресурсов различных диаспор, сообществ,  предприятий, ведомств и организаций поселка и республики. </w:t>
      </w:r>
    </w:p>
    <w:p w:rsidR="007A639F" w:rsidRPr="007A6B22" w:rsidRDefault="007A639F" w:rsidP="007A6B22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     Проект реализуется в рамках  3-х подпроектов для всех участников образовательного процесса:</w:t>
      </w:r>
    </w:p>
    <w:p w:rsidR="007A639F" w:rsidRPr="007A6B22" w:rsidRDefault="007A639F" w:rsidP="007A6B22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b/>
          <w:color w:val="1F497D" w:themeColor="text2"/>
        </w:rPr>
        <w:t xml:space="preserve">      Первый подпроект - «Работа с детьми-инофонами и билингвами в школе с мультикультурной средой»</w:t>
      </w:r>
      <w:r w:rsidRPr="007A6B22">
        <w:rPr>
          <w:rFonts w:ascii="Times New Roman" w:hAnsi="Times New Roman" w:cs="Times New Roman"/>
          <w:color w:val="1F497D" w:themeColor="text2"/>
        </w:rPr>
        <w:t xml:space="preserve">. </w:t>
      </w:r>
      <w:r w:rsidRPr="007A6B22">
        <w:rPr>
          <w:rFonts w:ascii="Times New Roman" w:eastAsia="Times New Roman" w:hAnsi="Times New Roman" w:cs="Times New Roman"/>
          <w:color w:val="1F497D" w:themeColor="text2"/>
        </w:rPr>
        <w:t xml:space="preserve">Дети – мигранты поступают в школу независимо от уровня владения русским языком. Отсюда и возникают различные трудности при обучении, также проблемы с коммуникацией и адаптацией в новой среде. Русский язык является не только учебным предметом, но и средством обучения, а главное – средством социализации ребѐнка в новом для него коллективе, в обществе. 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Для  каждого жителя важны коммуникативные компетенции, которые измеряются по общепринятым уровням  владения русским языком: А, В, С. Если определить данные уровни  нашим обучающимся, то получим условно такую схему: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b/>
          <w:color w:val="1F497D" w:themeColor="text2"/>
        </w:rPr>
        <w:t>•</w:t>
      </w:r>
      <w:r w:rsidRPr="007A6B22">
        <w:rPr>
          <w:rFonts w:ascii="Times New Roman" w:hAnsi="Times New Roman" w:cs="Times New Roman"/>
          <w:b/>
          <w:color w:val="1F497D" w:themeColor="text2"/>
        </w:rPr>
        <w:tab/>
        <w:t>дети – инофоны</w:t>
      </w:r>
      <w:r w:rsidRPr="007A6B22">
        <w:rPr>
          <w:rFonts w:ascii="Times New Roman" w:hAnsi="Times New Roman" w:cs="Times New Roman"/>
          <w:color w:val="1F497D" w:themeColor="text2"/>
        </w:rPr>
        <w:t xml:space="preserve">  - это дети, владеющие  русским языком на уровне А;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•</w:t>
      </w:r>
      <w:r w:rsidRPr="007A6B22">
        <w:rPr>
          <w:rFonts w:ascii="Times New Roman" w:hAnsi="Times New Roman" w:cs="Times New Roman"/>
          <w:color w:val="1F497D" w:themeColor="text2"/>
        </w:rPr>
        <w:tab/>
      </w:r>
      <w:r w:rsidRPr="007A6B22">
        <w:rPr>
          <w:rFonts w:ascii="Times New Roman" w:hAnsi="Times New Roman" w:cs="Times New Roman"/>
          <w:b/>
          <w:color w:val="1F497D" w:themeColor="text2"/>
        </w:rPr>
        <w:t>дети - билингвы</w:t>
      </w:r>
      <w:r w:rsidRPr="007A6B22">
        <w:rPr>
          <w:rFonts w:ascii="Times New Roman" w:hAnsi="Times New Roman" w:cs="Times New Roman"/>
          <w:color w:val="1F497D" w:themeColor="text2"/>
        </w:rPr>
        <w:t xml:space="preserve"> – с уровнем В; 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•</w:t>
      </w:r>
      <w:r w:rsidRPr="007A6B22">
        <w:rPr>
          <w:rFonts w:ascii="Times New Roman" w:hAnsi="Times New Roman" w:cs="Times New Roman"/>
          <w:color w:val="1F497D" w:themeColor="text2"/>
        </w:rPr>
        <w:tab/>
      </w:r>
      <w:r w:rsidRPr="007A6B22">
        <w:rPr>
          <w:rFonts w:ascii="Times New Roman" w:hAnsi="Times New Roman" w:cs="Times New Roman"/>
          <w:b/>
          <w:color w:val="1F497D" w:themeColor="text2"/>
        </w:rPr>
        <w:t>носители языка</w:t>
      </w:r>
      <w:r w:rsidRPr="007A6B22">
        <w:rPr>
          <w:rFonts w:ascii="Times New Roman" w:hAnsi="Times New Roman" w:cs="Times New Roman"/>
          <w:color w:val="1F497D" w:themeColor="text2"/>
        </w:rPr>
        <w:t xml:space="preserve"> – с уровнем С.</w:t>
      </w:r>
    </w:p>
    <w:p w:rsidR="007A639F" w:rsidRPr="007A6B22" w:rsidRDefault="007A639F" w:rsidP="007A6B22">
      <w:pPr>
        <w:shd w:val="clear" w:color="auto" w:fill="FFFFFF"/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 w:cs="Times New Roman"/>
          <w:bCs/>
          <w:color w:val="1F497D" w:themeColor="text2"/>
        </w:rPr>
      </w:pPr>
      <w:r w:rsidRPr="007A6B22">
        <w:rPr>
          <w:rFonts w:ascii="Times New Roman" w:eastAsia="Times New Roman" w:hAnsi="Times New Roman" w:cs="Times New Roman"/>
          <w:bCs/>
          <w:color w:val="1F497D" w:themeColor="text2"/>
        </w:rPr>
        <w:t xml:space="preserve">Как обучить ребенка - инофона быть конкурентноспособным среди носителей языка? Для этого в школе учителями разработаны индивидуальные образовательные маршруты, которые опираются  на 3 этапа обучения: </w:t>
      </w:r>
    </w:p>
    <w:p w:rsidR="007A639F" w:rsidRPr="007A6B22" w:rsidRDefault="007A639F" w:rsidP="007A6B22">
      <w:pPr>
        <w:shd w:val="clear" w:color="auto" w:fill="FFFFFF"/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 w:cs="Times New Roman"/>
          <w:bCs/>
          <w:color w:val="1F497D" w:themeColor="text2"/>
        </w:rPr>
      </w:pPr>
      <w:r w:rsidRPr="007A6B22">
        <w:rPr>
          <w:rFonts w:ascii="Times New Roman" w:eastAsia="Times New Roman" w:hAnsi="Times New Roman" w:cs="Times New Roman"/>
          <w:b/>
          <w:bCs/>
          <w:color w:val="1F497D" w:themeColor="text2"/>
        </w:rPr>
        <w:t>1 этап.</w:t>
      </w:r>
      <w:r w:rsidRPr="007A6B22">
        <w:rPr>
          <w:rFonts w:ascii="Times New Roman" w:eastAsia="Times New Roman" w:hAnsi="Times New Roman" w:cs="Times New Roman"/>
          <w:bCs/>
          <w:color w:val="1F497D" w:themeColor="text2"/>
        </w:rPr>
        <w:t xml:space="preserve"> Работа по адаптации и развитию устной речи  (Работа с детьми-инофонами). </w:t>
      </w:r>
    </w:p>
    <w:p w:rsidR="007A639F" w:rsidRPr="007A6B22" w:rsidRDefault="007A639F" w:rsidP="007A6B22">
      <w:pPr>
        <w:shd w:val="clear" w:color="auto" w:fill="FFFFFF"/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 w:cs="Times New Roman"/>
          <w:bCs/>
          <w:color w:val="1F497D" w:themeColor="text2"/>
        </w:rPr>
      </w:pPr>
      <w:r w:rsidRPr="007A6B22">
        <w:rPr>
          <w:rFonts w:ascii="Times New Roman" w:eastAsia="Times New Roman" w:hAnsi="Times New Roman" w:cs="Times New Roman"/>
          <w:b/>
          <w:bCs/>
          <w:color w:val="1F497D" w:themeColor="text2"/>
        </w:rPr>
        <w:t>2 этап.</w:t>
      </w:r>
      <w:r w:rsidRPr="007A6B22">
        <w:rPr>
          <w:rFonts w:ascii="Times New Roman" w:eastAsia="Times New Roman" w:hAnsi="Times New Roman" w:cs="Times New Roman"/>
          <w:bCs/>
          <w:color w:val="1F497D" w:themeColor="text2"/>
        </w:rPr>
        <w:t xml:space="preserve"> Работа  по  освоению программ учебных предметов гуманитарного цикла (работа с детьми-билингвами).</w:t>
      </w:r>
      <w:r w:rsidRPr="007A6B22">
        <w:rPr>
          <w:rFonts w:ascii="Times New Roman" w:hAnsi="Times New Roman" w:cs="Times New Roman"/>
          <w:color w:val="1F497D" w:themeColor="text2"/>
        </w:rPr>
        <w:t xml:space="preserve"> </w:t>
      </w:r>
    </w:p>
    <w:p w:rsidR="007A639F" w:rsidRPr="007A6B22" w:rsidRDefault="007A639F" w:rsidP="007A6B22">
      <w:pPr>
        <w:shd w:val="clear" w:color="auto" w:fill="FFFFFF"/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 w:cs="Times New Roman"/>
          <w:bCs/>
          <w:color w:val="1F497D" w:themeColor="text2"/>
        </w:rPr>
      </w:pPr>
      <w:r w:rsidRPr="007A6B22">
        <w:rPr>
          <w:rFonts w:ascii="Times New Roman" w:eastAsia="Times New Roman" w:hAnsi="Times New Roman" w:cs="Times New Roman"/>
          <w:b/>
          <w:bCs/>
          <w:color w:val="1F497D" w:themeColor="text2"/>
        </w:rPr>
        <w:t>3 этап.</w:t>
      </w:r>
      <w:r w:rsidRPr="007A6B22">
        <w:rPr>
          <w:rFonts w:ascii="Times New Roman" w:eastAsia="Times New Roman" w:hAnsi="Times New Roman" w:cs="Times New Roman"/>
          <w:bCs/>
          <w:color w:val="1F497D" w:themeColor="text2"/>
        </w:rPr>
        <w:t xml:space="preserve"> Создание условий для успешности обучающегося (свободное владение языком). </w:t>
      </w:r>
    </w:p>
    <w:p w:rsidR="007A639F" w:rsidRPr="007A6B22" w:rsidRDefault="007A639F" w:rsidP="007A6B22">
      <w:pPr>
        <w:shd w:val="clear" w:color="auto" w:fill="FFFFFF"/>
        <w:spacing w:after="0" w:line="240" w:lineRule="auto"/>
        <w:ind w:firstLine="426"/>
        <w:jc w:val="both"/>
        <w:outlineLvl w:val="3"/>
        <w:rPr>
          <w:rFonts w:ascii="Times New Roman" w:hAnsi="Times New Roman" w:cs="Times New Roman"/>
          <w:bCs/>
          <w:color w:val="1F497D" w:themeColor="text2"/>
        </w:rPr>
      </w:pPr>
      <w:r w:rsidRPr="007A6B22">
        <w:rPr>
          <w:rFonts w:ascii="Times New Roman" w:eastAsia="Times New Roman" w:hAnsi="Times New Roman" w:cs="Times New Roman"/>
          <w:bCs/>
          <w:color w:val="1F497D" w:themeColor="text2"/>
        </w:rPr>
        <w:t xml:space="preserve"> </w:t>
      </w:r>
      <w:r w:rsidRPr="007A6B22">
        <w:rPr>
          <w:rFonts w:ascii="Times New Roman" w:hAnsi="Times New Roman" w:cs="Times New Roman"/>
          <w:bCs/>
          <w:color w:val="1F497D" w:themeColor="text2"/>
        </w:rPr>
        <w:t xml:space="preserve">В школе для всех детей создана такая образовательная среда, которая охватывает не только уроки, но и деятельность клубов по интересам, олимпиадное направление итд. </w:t>
      </w:r>
    </w:p>
    <w:p w:rsidR="007A639F" w:rsidRPr="007A6B22" w:rsidRDefault="007A639F" w:rsidP="007A6B22">
      <w:pPr>
        <w:shd w:val="clear" w:color="auto" w:fill="FFFFFF"/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 w:cs="Times New Roman"/>
          <w:bCs/>
          <w:color w:val="1F497D" w:themeColor="text2"/>
        </w:rPr>
      </w:pPr>
      <w:r w:rsidRPr="007A6B22">
        <w:rPr>
          <w:rFonts w:ascii="Times New Roman" w:hAnsi="Times New Roman" w:cs="Times New Roman"/>
          <w:bCs/>
          <w:color w:val="1F497D" w:themeColor="text2"/>
        </w:rPr>
        <w:t>Особенностью нашей школы является обучение детей проектной деятельности, начиная с начального звена:</w:t>
      </w:r>
    </w:p>
    <w:p w:rsidR="007A639F" w:rsidRPr="007A6B22" w:rsidRDefault="007A639F" w:rsidP="007A6B2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</w:rPr>
      </w:pPr>
      <w:r w:rsidRPr="007A6B22">
        <w:rPr>
          <w:rFonts w:ascii="Times New Roman" w:hAnsi="Times New Roman" w:cs="Times New Roman"/>
          <w:bCs/>
          <w:color w:val="1F497D" w:themeColor="text2"/>
        </w:rPr>
        <w:t>проект «Река Лена» знакомит младших школьников с видами исследовательской деятельности;</w:t>
      </w:r>
    </w:p>
    <w:p w:rsidR="007A639F" w:rsidRPr="007A6B22" w:rsidRDefault="007A639F" w:rsidP="007A6B2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</w:rPr>
      </w:pPr>
      <w:r w:rsidRPr="007A6B22">
        <w:rPr>
          <w:rFonts w:ascii="Times New Roman" w:hAnsi="Times New Roman" w:cs="Times New Roman"/>
          <w:bCs/>
          <w:color w:val="1F497D" w:themeColor="text2"/>
        </w:rPr>
        <w:t xml:space="preserve"> Научно-практическая конференция  учащихся 5-6 классов  ежегодно собирает детей в научное общество «Знание плюс»; </w:t>
      </w:r>
    </w:p>
    <w:p w:rsidR="007A639F" w:rsidRPr="007A6B22" w:rsidRDefault="007A639F" w:rsidP="007A6B2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</w:rPr>
      </w:pPr>
      <w:r w:rsidRPr="007A6B22">
        <w:rPr>
          <w:rFonts w:ascii="Times New Roman" w:hAnsi="Times New Roman" w:cs="Times New Roman"/>
          <w:bCs/>
          <w:color w:val="1F497D" w:themeColor="text2"/>
        </w:rPr>
        <w:t xml:space="preserve">Индивидуальный проект обучающихся  10-11 классов завершает проектную деятельность ученика. 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Таким образом,:</w:t>
      </w:r>
    </w:p>
    <w:p w:rsidR="007A639F" w:rsidRPr="007A6B22" w:rsidRDefault="007A639F" w:rsidP="007A6B22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разработка индивидуальных маршрутов для детей-мигрантов по подготовке к ГИА по русскому языку гарантирует успешную сдачу аттестации;</w:t>
      </w:r>
    </w:p>
    <w:p w:rsidR="007A639F" w:rsidRPr="007A6B22" w:rsidRDefault="007A639F" w:rsidP="007A6B22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внеурочная  деятельность дает детям  внутреннюю уверенность в себе  и направляет детей на осознанный выбор будущего;</w:t>
      </w:r>
    </w:p>
    <w:p w:rsidR="007A639F" w:rsidRPr="007A6B22" w:rsidRDefault="007A639F" w:rsidP="007A6B22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lastRenderedPageBreak/>
        <w:t xml:space="preserve">по окончании школы они конкурентоспособны  и могут поступить в любые учебные заведения страны.  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Значит, создание организованной образовательной среды для детей-мигрантов приводит к успешному освоению русского языка, к успешной адаптации, социализации в обществе. </w:t>
      </w:r>
    </w:p>
    <w:p w:rsidR="007A639F" w:rsidRPr="007A6B22" w:rsidRDefault="007A639F" w:rsidP="007A6B22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</w:rPr>
      </w:pPr>
      <w:r w:rsidRPr="007A6B22">
        <w:rPr>
          <w:rFonts w:ascii="Times New Roman" w:hAnsi="Times New Roman" w:cs="Times New Roman"/>
          <w:b/>
          <w:color w:val="1F497D" w:themeColor="text2"/>
        </w:rPr>
        <w:t xml:space="preserve">     Второй  подпроект называется «Формирование национального самосознания  в школе с мультикультурной средой».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Приобщение человека к миру культуры в наше сложное время является одним из приоритетных направлений современного образования и помогает становлению духовной взаимосвязи между ребенком и народными традициями. 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Основной целью проекта является  развитие духовного мира и способностей ребенка через жанры фольклора и культурных традиций народов Республики Саха. 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Наш проект ориентирован на воспитание и развитие личности ребенка, формирование социокультурной идентичности,  и охватывая все стороны образования в школе, реализуется, во основном,  во внеурочной деятельности: Фольклорные кружки, кружок школьного вокально-инструментального ансамбля «Радужный блеск», вокальный кружок «Веселые нотки», спортивные секции «Игры предков», школьный клуб юных чтецов, филиал народного ансамбля «Кыталык», танцевальный кружок «Ритм» итд.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u w:val="single"/>
        </w:rPr>
      </w:pPr>
      <w:r w:rsidRPr="007A6B22">
        <w:rPr>
          <w:rFonts w:ascii="Times New Roman" w:hAnsi="Times New Roman" w:cs="Times New Roman"/>
          <w:color w:val="1F497D" w:themeColor="text2"/>
        </w:rPr>
        <w:t>Таким образом, традиционная этнокультура  как результат творчества народа и его стремление жить в гармонии с окружающей природой развивает у обучающихся уважительное отношение к культурной самобытности народов как важнейшее условие диалога культур</w:t>
      </w:r>
      <w:r w:rsidRPr="007A6B22">
        <w:rPr>
          <w:rFonts w:ascii="Times New Roman" w:hAnsi="Times New Roman" w:cs="Times New Roman"/>
          <w:color w:val="1F497D" w:themeColor="text2"/>
          <w:u w:val="single"/>
        </w:rPr>
        <w:t>.</w:t>
      </w:r>
    </w:p>
    <w:p w:rsidR="007A639F" w:rsidRPr="007A6B22" w:rsidRDefault="007A639F" w:rsidP="007A6B2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b/>
          <w:color w:val="1F497D" w:themeColor="text2"/>
        </w:rPr>
        <w:t>Третий подпроект «Фестиваль родительских инициатив «Дорогой дружбы»</w:t>
      </w:r>
      <w:r w:rsidRPr="007A6B22">
        <w:rPr>
          <w:rFonts w:ascii="Times New Roman" w:hAnsi="Times New Roman" w:cs="Times New Roman"/>
          <w:color w:val="1F497D" w:themeColor="text2"/>
        </w:rPr>
        <w:t xml:space="preserve"> направлен на формирование сотрудничества между школой и  родителями, социумом, диаспорами, землячествами. Для реализации основных направлений проекта перед нами стоят такие </w:t>
      </w:r>
      <w:r w:rsidRPr="007A6B22">
        <w:rPr>
          <w:rFonts w:ascii="Times New Roman" w:hAnsi="Times New Roman" w:cs="Times New Roman"/>
          <w:bCs/>
          <w:color w:val="1F497D" w:themeColor="text2"/>
        </w:rPr>
        <w:t>задачи</w:t>
      </w:r>
      <w:r w:rsidRPr="007A6B22">
        <w:rPr>
          <w:rFonts w:ascii="Times New Roman" w:hAnsi="Times New Roman" w:cs="Times New Roman"/>
          <w:b/>
          <w:bCs/>
          <w:color w:val="1F497D" w:themeColor="text2"/>
        </w:rPr>
        <w:t>:</w:t>
      </w:r>
    </w:p>
    <w:p w:rsidR="007A639F" w:rsidRPr="007A6B22" w:rsidRDefault="007A639F" w:rsidP="007A6B2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    1. Вовлечь учащихся, родителей, общественность  к эффективному взаимодействию со школой,</w:t>
      </w:r>
    </w:p>
    <w:p w:rsidR="007A639F" w:rsidRPr="007A6B22" w:rsidRDefault="007A639F" w:rsidP="007A6B2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    2. Использовать как новые, так и традиционные формы и методы работы;</w:t>
      </w:r>
    </w:p>
    <w:p w:rsidR="007A639F" w:rsidRPr="007A6B22" w:rsidRDefault="007A639F" w:rsidP="007A6B2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     3. Организовать творческую деятельность для реализации совместных проектов.</w:t>
      </w:r>
    </w:p>
    <w:p w:rsidR="007A639F" w:rsidRPr="007A6B22" w:rsidRDefault="007A639F" w:rsidP="007A6B2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 xml:space="preserve">Новизна проекта заключается в том, что мы даем родителям возможность: </w:t>
      </w:r>
    </w:p>
    <w:p w:rsidR="007A639F" w:rsidRPr="007A6B22" w:rsidRDefault="007A639F" w:rsidP="007A6B2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проявить самим инициативу;</w:t>
      </w:r>
    </w:p>
    <w:p w:rsidR="007A639F" w:rsidRPr="007A6B22" w:rsidRDefault="007A639F" w:rsidP="007A6B2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color w:val="1F497D" w:themeColor="text2"/>
        </w:rPr>
        <w:t>прочувствовать значимость коллективной творческой деятельности в процессе воспитания детей.</w:t>
      </w:r>
    </w:p>
    <w:p w:rsidR="007A639F" w:rsidRPr="007A6B22" w:rsidRDefault="007A639F" w:rsidP="007A6B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7A6B22">
        <w:rPr>
          <w:rFonts w:ascii="Times New Roman" w:hAnsi="Times New Roman" w:cs="Times New Roman"/>
          <w:bCs/>
          <w:color w:val="1F497D" w:themeColor="text2"/>
        </w:rPr>
        <w:t xml:space="preserve">Учитель, родители, социум становятся партнерами в воспитании школьников. </w:t>
      </w:r>
      <w:r w:rsidRPr="007A6B22">
        <w:rPr>
          <w:rFonts w:ascii="Times New Roman" w:hAnsi="Times New Roman" w:cs="Times New Roman"/>
          <w:color w:val="1F497D" w:themeColor="text2"/>
        </w:rPr>
        <w:t xml:space="preserve">Наш фестиваль имеет такие традиционные направления, как </w:t>
      </w:r>
      <w:r w:rsidRPr="007A6B22">
        <w:rPr>
          <w:rFonts w:ascii="Times New Roman" w:hAnsi="Times New Roman" w:cs="Times New Roman"/>
          <w:color w:val="1F497D" w:themeColor="text2"/>
        </w:rPr>
        <w:br/>
        <w:t xml:space="preserve"> «Сохраняя традиции и обычаи своего народа», «Игры нашего детства»  </w:t>
      </w:r>
      <w:r w:rsidRPr="007A6B22">
        <w:rPr>
          <w:rFonts w:ascii="Times New Roman" w:hAnsi="Times New Roman" w:cs="Times New Roman"/>
          <w:color w:val="1F497D" w:themeColor="text2"/>
        </w:rPr>
        <w:br/>
        <w:t xml:space="preserve"> «Самый спортивный класс», «Мы вместе творим добро», «Конкурс проектов». </w:t>
      </w:r>
    </w:p>
    <w:p w:rsidR="007A639F" w:rsidRDefault="007A639F" w:rsidP="007A6B22">
      <w:pPr>
        <w:pStyle w:val="ac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7A6B22">
        <w:rPr>
          <w:color w:val="1F497D" w:themeColor="text2"/>
          <w:sz w:val="22"/>
          <w:szCs w:val="22"/>
        </w:rPr>
        <w:t>По итогам фестиваля  награждаются лучшие социальные проекты, лучшие проекты в сфере услуг, лучший проект детского творчества.</w:t>
      </w:r>
    </w:p>
    <w:p w:rsidR="004A2EAB" w:rsidRPr="007A6B22" w:rsidRDefault="007A6B22" w:rsidP="007A6B22">
      <w:pPr>
        <w:pStyle w:val="ac"/>
        <w:numPr>
          <w:ilvl w:val="0"/>
          <w:numId w:val="8"/>
        </w:numPr>
        <w:shd w:val="clear" w:color="auto" w:fill="1F497D" w:themeFill="text2"/>
        <w:spacing w:before="0" w:beforeAutospacing="0" w:after="0" w:afterAutospacing="0"/>
        <w:jc w:val="both"/>
        <w:rPr>
          <w:b/>
          <w:color w:val="FFFFFF" w:themeColor="background1"/>
        </w:rPr>
      </w:pPr>
      <w:r w:rsidRPr="007A6B22">
        <w:rPr>
          <w:b/>
          <w:color w:val="FFFFFF" w:themeColor="background1"/>
          <w:shd w:val="clear" w:color="auto" w:fill="1F497D" w:themeFill="text2"/>
        </w:rPr>
        <w:t>Ц</w:t>
      </w:r>
      <w:r w:rsidR="004A2EAB" w:rsidRPr="007A6B22">
        <w:rPr>
          <w:b/>
          <w:color w:val="FFFFFF" w:themeColor="background1"/>
          <w:shd w:val="clear" w:color="auto" w:fill="1F497D" w:themeFill="text2"/>
        </w:rPr>
        <w:t>елевая аудитория, описание ее социально – психологических особенностей</w:t>
      </w:r>
      <w:r w:rsidR="004A2EAB" w:rsidRPr="007A6B22">
        <w:rPr>
          <w:b/>
          <w:color w:val="FFFFFF" w:themeColor="background1"/>
        </w:rPr>
        <w:t xml:space="preserve">: </w:t>
      </w:r>
    </w:p>
    <w:p w:rsidR="004A2EAB" w:rsidRPr="003E0EAE" w:rsidRDefault="007A6B22" w:rsidP="003E0EAE">
      <w:pPr>
        <w:pStyle w:val="ac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3E0EAE">
        <w:rPr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5840730</wp:posOffset>
            </wp:positionV>
            <wp:extent cx="3238500" cy="3004185"/>
            <wp:effectExtent l="19050" t="0" r="0" b="0"/>
            <wp:wrapSquare wrapText="bothSides"/>
            <wp:docPr id="33" name="Рисунок 27" descr="MyCollages (3)+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MyCollages (3)++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EAB" w:rsidRPr="003E0EAE">
        <w:rPr>
          <w:color w:val="1F497D" w:themeColor="text2"/>
          <w:sz w:val="22"/>
          <w:szCs w:val="22"/>
        </w:rPr>
        <w:t>Класс – комплект: 22</w:t>
      </w:r>
    </w:p>
    <w:p w:rsidR="004A2EAB" w:rsidRPr="003E0EAE" w:rsidRDefault="004A2EAB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Всего обучающихся: 424 обучающихся </w:t>
      </w:r>
    </w:p>
    <w:p w:rsidR="004A2EAB" w:rsidRPr="003E0EAE" w:rsidRDefault="004A2EAB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из них: НОО-181, ООО-179, СОО-64;</w:t>
      </w:r>
    </w:p>
    <w:p w:rsidR="004A2EAB" w:rsidRPr="003E0EAE" w:rsidRDefault="004A2EAB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Всего  71 работников, из них 48 педагогов, 23  вспомогательный и обслуживающий персонал;</w:t>
      </w:r>
    </w:p>
    <w:p w:rsidR="004A2EAB" w:rsidRPr="003E0EAE" w:rsidRDefault="004A2EAB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Квалификации педагогов: </w:t>
      </w:r>
    </w:p>
    <w:p w:rsidR="004A2EAB" w:rsidRPr="003E0EAE" w:rsidRDefault="004A2EAB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Высш.-58%;  Перв.-27 %; СЗД- 15%.</w:t>
      </w:r>
    </w:p>
    <w:p w:rsidR="004A2EAB" w:rsidRPr="003E0EAE" w:rsidRDefault="004A2EAB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Национальный состав: 9 народностей </w:t>
      </w:r>
    </w:p>
    <w:p w:rsidR="004A2EAB" w:rsidRPr="003E0EAE" w:rsidRDefault="004A2EAB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из них русские- 84 об., якуты –301об., узбеки -21 об., чечены-12 об.,  кумык-1 об., эвенк- 1 об., татары -2 армян-1 об., азербайджанцы -1 об.</w:t>
      </w:r>
    </w:p>
    <w:p w:rsidR="00AA3C59" w:rsidRPr="003E0EAE" w:rsidRDefault="00AA3C59" w:rsidP="003E0EAE">
      <w:pPr>
        <w:spacing w:after="0" w:line="240" w:lineRule="auto"/>
        <w:ind w:firstLine="567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>Учитывая особенности  обучающихся программа коррекционной работы  МБОУ «Нижне-Бестяхская средняя общеобразовательная школа №2 с углубленным изучением отдельных предметов» предполагает использование различных форм и методов коррекционно-развивающей работы с детьми: игры, письменные и устные упражнения, работа с конструктором, релаксационные сеансы, психотерапевтические беседы.</w:t>
      </w:r>
    </w:p>
    <w:p w:rsidR="00607707" w:rsidRPr="003E0EAE" w:rsidRDefault="00607707" w:rsidP="003E0EAE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Профилактика и коррекция дезадаптации</w:t>
      </w:r>
      <w:r w:rsidRPr="003E0EAE">
        <w:rPr>
          <w:rFonts w:ascii="Times New Roman" w:hAnsi="Times New Roman" w:cs="Times New Roman"/>
          <w:b/>
          <w:bCs/>
          <w:color w:val="1F497D" w:themeColor="text2"/>
        </w:rPr>
        <w:t xml:space="preserve"> инофонов, билингва, носителей языка</w:t>
      </w:r>
      <w:r w:rsidRPr="003E0EAE">
        <w:rPr>
          <w:rFonts w:ascii="Times New Roman" w:hAnsi="Times New Roman" w:cs="Times New Roman"/>
          <w:b/>
          <w:color w:val="1F497D" w:themeColor="text2"/>
        </w:rPr>
        <w:t xml:space="preserve">: </w:t>
      </w:r>
    </w:p>
    <w:p w:rsidR="00607707" w:rsidRPr="003E0EAE" w:rsidRDefault="005E05B3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П</w:t>
      </w:r>
      <w:r w:rsidR="00607707" w:rsidRPr="003E0EAE">
        <w:rPr>
          <w:rFonts w:ascii="Times New Roman" w:hAnsi="Times New Roman" w:cs="Times New Roman"/>
          <w:color w:val="1F497D" w:themeColor="text2"/>
        </w:rPr>
        <w:t xml:space="preserve">сихолого- педагогическая служба  предполагает деятельность в следующих основных направлениях: </w:t>
      </w:r>
    </w:p>
    <w:p w:rsidR="00607707" w:rsidRPr="003E0EAE" w:rsidRDefault="00607707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1F497D" w:themeColor="text2"/>
        </w:rPr>
      </w:pPr>
      <w:r w:rsidRPr="003E0EAE">
        <w:rPr>
          <w:rFonts w:ascii="Times New Roman" w:hAnsi="Times New Roman" w:cs="Times New Roman"/>
          <w:b/>
          <w:color w:val="1F497D" w:themeColor="text2"/>
        </w:rPr>
        <w:t>Основная цель:</w:t>
      </w:r>
    </w:p>
    <w:p w:rsidR="00607707" w:rsidRPr="003E0EAE" w:rsidRDefault="00607707" w:rsidP="003E0E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Создание условий для успешного обучения и интеграции </w:t>
      </w:r>
      <w:r w:rsidRPr="003E0EAE">
        <w:rPr>
          <w:rFonts w:ascii="Times New Roman" w:hAnsi="Times New Roman" w:cs="Times New Roman"/>
          <w:b/>
          <w:bCs/>
          <w:color w:val="1F497D" w:themeColor="text2"/>
        </w:rPr>
        <w:t>инофонов, билингва, носителей языка</w:t>
      </w:r>
      <w:r w:rsidRPr="003E0EAE">
        <w:rPr>
          <w:rFonts w:ascii="Times New Roman" w:hAnsi="Times New Roman" w:cs="Times New Roman"/>
          <w:color w:val="1F497D" w:themeColor="text2"/>
        </w:rPr>
        <w:t xml:space="preserve"> в новой социальной среде. </w:t>
      </w:r>
    </w:p>
    <w:p w:rsidR="00607707" w:rsidRPr="003E0EAE" w:rsidRDefault="00607707" w:rsidP="003E0EA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1F497D" w:themeColor="text2"/>
        </w:rPr>
      </w:pPr>
      <w:r w:rsidRPr="003E0EAE">
        <w:rPr>
          <w:rFonts w:ascii="Times New Roman" w:hAnsi="Times New Roman" w:cs="Times New Roman"/>
          <w:b/>
          <w:color w:val="1F497D" w:themeColor="text2"/>
        </w:rPr>
        <w:t>Задачи:</w:t>
      </w:r>
    </w:p>
    <w:p w:rsidR="00607707" w:rsidRPr="003E0EAE" w:rsidRDefault="00607707" w:rsidP="003E0E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Создать условия для обеспечения эмоционального комфорта ученика, благоприятного социально- психологического климата в ученических коллективах. </w:t>
      </w:r>
    </w:p>
    <w:p w:rsidR="00607707" w:rsidRPr="003E0EAE" w:rsidRDefault="00607707" w:rsidP="003E0E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Способствовать формированию у детей  позитивной    «Я-концепции» и устойчивой самооценки , снижению уровня школьной тревожности. </w:t>
      </w:r>
    </w:p>
    <w:p w:rsidR="00607707" w:rsidRPr="003E0EAE" w:rsidRDefault="00607707" w:rsidP="003E0E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Организовать взаимодействие семьи  и педагогического коллектива  для повышения эффективности работы по адаптации детей – </w:t>
      </w:r>
      <w:r w:rsidRPr="003E0EAE">
        <w:rPr>
          <w:rFonts w:ascii="Times New Roman" w:hAnsi="Times New Roman" w:cs="Times New Roman"/>
          <w:b/>
          <w:bCs/>
          <w:color w:val="1F497D" w:themeColor="text2"/>
        </w:rPr>
        <w:t>инофонов, билингва, носителей языка.</w:t>
      </w:r>
    </w:p>
    <w:p w:rsidR="00607707" w:rsidRPr="003E0EAE" w:rsidRDefault="00607707" w:rsidP="003E0E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</w:rPr>
      </w:pPr>
      <w:r w:rsidRPr="003E0EAE">
        <w:rPr>
          <w:rFonts w:ascii="Times New Roman" w:hAnsi="Times New Roman" w:cs="Times New Roman"/>
          <w:b/>
          <w:color w:val="1F497D" w:themeColor="text2"/>
        </w:rPr>
        <w:t xml:space="preserve">Наиболее типичные причины трудностей детей: </w:t>
      </w:r>
    </w:p>
    <w:p w:rsidR="00607707" w:rsidRPr="003E0EAE" w:rsidRDefault="00607707" w:rsidP="003E0EA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Языковой барьер </w:t>
      </w:r>
    </w:p>
    <w:p w:rsidR="00607707" w:rsidRPr="003E0EAE" w:rsidRDefault="00607707" w:rsidP="003E0EA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Отличие программ обучения от привычных им </w:t>
      </w:r>
    </w:p>
    <w:p w:rsidR="00607707" w:rsidRPr="003E0EAE" w:rsidRDefault="00607707" w:rsidP="003E0EA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Незнание коммуникативных практик и поведения, принятых в новом коллективе </w:t>
      </w:r>
    </w:p>
    <w:p w:rsidR="00607707" w:rsidRPr="003E0EAE" w:rsidRDefault="00607707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Одна из важных задач психолого-педагогического сопровождения детей «группы риска», т. е. таких детей, которым требуются специальные психолого-педагогические условия для успешного развития и образования. Слово «риск» означает возможность, большую вероятность чего-либо, как правило, негативного, нежелательного, что может произойти или не произойти. Поэтому когда говорят о детях «группы риска», подразумевается, что эти дети находятся под воздействием некоторых нежелательных факторов, которые могут сработать или не сработать. К таким детям, в частности, относятся дети с трудностями в обучении, с проблемами адаптации в коллективе и др. Одной из причин возникновения таких проблем является незнание или недостаточное знание языка, на котором проводится обучение, и культурных особенностей страны. Поэтому детьми «группы риска» являются также дети из семей, мигрировавших в другую страну. Поэтому необходимо создавать условия для межнационального взаимодействия, в том числе в сфере образования, поскольку все чаще возникают проблемы социально-психологической адаптации детей родителей-мигрантов, как приехавших с родителями, так и рожденных в России. Слабое знание или абсолютное незнание языка неизбежно приведет к появлению проблем не только в успеваемости по различным предметам, но и во взаимоотношениях со сверстниками и педагогами из-за возникновения, в первую очередь, языковых барьеров. Поэтому главнейшая задача родителей-мигрантов – обеспечить условия для освоения русского языка. </w:t>
      </w:r>
    </w:p>
    <w:p w:rsidR="00607707" w:rsidRPr="003E0EAE" w:rsidRDefault="00607707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Другие направления по психолого – педагогическому сопровождению детей, а именно, коррекционное, развивающее, консультативное, профилактическое и просвещенческое направлены на решение следующих задач: </w:t>
      </w:r>
    </w:p>
    <w:p w:rsidR="00607707" w:rsidRPr="003E0EAE" w:rsidRDefault="00607707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1) преодоление языкового барьера, знакомство с национальными особенностями и вовлечение в русскую культуру; </w:t>
      </w:r>
    </w:p>
    <w:p w:rsidR="00607707" w:rsidRPr="003E0EAE" w:rsidRDefault="00607707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2) работа с деструктивными эмоциональными состояниями, возникающими вследствие попадания в новую языковую среду (тревога, неуверенность, агрессия); </w:t>
      </w:r>
    </w:p>
    <w:p w:rsidR="00607707" w:rsidRPr="003E0EAE" w:rsidRDefault="00607707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3) помощь в освоении образовательной программы за счет организации дополнительного обучения для детей-мигрантов, помощи при подготовке домашнего задания; </w:t>
      </w:r>
    </w:p>
    <w:p w:rsidR="00607707" w:rsidRPr="003E0EAE" w:rsidRDefault="00607707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4) работа в коллективе сверстников по воспитанию межнациональной толерантности к детям других национальностей, профилактике возникновения межнациональных конфликтов в среде детей;</w:t>
      </w:r>
    </w:p>
    <w:p w:rsidR="00607707" w:rsidRPr="003E0EAE" w:rsidRDefault="00607707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 5) профилактическая, просвещенческая работа с родителями, а также по мере необходимости консультирование родителей по вопросам развития ребенка; </w:t>
      </w:r>
    </w:p>
    <w:p w:rsidR="00607707" w:rsidRPr="003E0EAE" w:rsidRDefault="00607707" w:rsidP="003E0EA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6) профилактическая, просвещенческая работа с педагогическим составом учебного заведения, а также консультативная работа с педагогами, имеющими трудности во взаимодействии с конкретными детьми-мигрантами.</w:t>
      </w:r>
    </w:p>
    <w:p w:rsidR="00AA3C59" w:rsidRPr="00607707" w:rsidRDefault="00AA3C59" w:rsidP="00D77685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1F497D" w:themeColor="text2"/>
        </w:rPr>
      </w:pPr>
      <w:r w:rsidRPr="00723556">
        <w:rPr>
          <w:b/>
          <w:color w:val="1F497D" w:themeColor="text2"/>
        </w:rPr>
        <w:t>Кадровое обеспечение</w:t>
      </w:r>
      <w:r w:rsidR="00607707" w:rsidRPr="00607707">
        <w:rPr>
          <w:b/>
          <w:color w:val="1F497D" w:themeColor="text2"/>
        </w:rPr>
        <w:t xml:space="preserve"> </w:t>
      </w:r>
      <w:r w:rsidR="00607707">
        <w:rPr>
          <w:b/>
          <w:color w:val="1F497D" w:themeColor="text2"/>
        </w:rPr>
        <w:t xml:space="preserve">психолого- педагогического сопровождения: </w:t>
      </w:r>
    </w:p>
    <w:tbl>
      <w:tblPr>
        <w:tblW w:w="5372" w:type="pct"/>
        <w:jc w:val="center"/>
        <w:tblInd w:w="-352" w:type="dxa"/>
        <w:tblLook w:val="04A0"/>
      </w:tblPr>
      <w:tblGrid>
        <w:gridCol w:w="421"/>
        <w:gridCol w:w="2695"/>
        <w:gridCol w:w="3826"/>
        <w:gridCol w:w="1745"/>
        <w:gridCol w:w="2359"/>
      </w:tblGrid>
      <w:tr w:rsidR="00826EEB" w:rsidRPr="00950359" w:rsidTr="003E0EAE">
        <w:trPr>
          <w:jc w:val="center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  <w:t>№</w:t>
            </w:r>
          </w:p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  <w:t>Специалисты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  <w:t>Функции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  <w:t>Количество</w:t>
            </w:r>
          </w:p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  <w:t>специалистов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</w:pP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3C59" w:rsidRPr="00950359" w:rsidRDefault="00AA3C59" w:rsidP="00826EEB">
            <w:pPr>
              <w:pStyle w:val="af3"/>
              <w:ind w:firstLine="33"/>
              <w:jc w:val="both"/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  <w:t>Квалификация</w:t>
            </w:r>
          </w:p>
          <w:p w:rsidR="00AA3C59" w:rsidRPr="00950359" w:rsidRDefault="00826EEB" w:rsidP="00826EEB">
            <w:pPr>
              <w:pStyle w:val="af3"/>
              <w:ind w:firstLine="33"/>
              <w:jc w:val="both"/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  <w:t xml:space="preserve">(квалификационные </w:t>
            </w:r>
            <w:r w:rsidR="00AA3C59" w:rsidRPr="00950359"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eastAsia="en-US"/>
              </w:rPr>
              <w:t>категории)</w:t>
            </w:r>
          </w:p>
        </w:tc>
      </w:tr>
      <w:tr w:rsidR="00826EEB" w:rsidRPr="00950359" w:rsidTr="003E0EAE">
        <w:trPr>
          <w:jc w:val="center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 xml:space="preserve">Классные руководители  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Организация коррекционной работы с обучающимися в учебно-воспитательном процессе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val="sah-RU" w:eastAsia="en-US"/>
              </w:rPr>
              <w:t>26 педагогов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3556" w:rsidRPr="00950359" w:rsidRDefault="00723556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высшая – 14</w:t>
            </w:r>
            <w:r w:rsidR="00AA3C59"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 xml:space="preserve"> первая – </w:t>
            </w: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9</w:t>
            </w:r>
          </w:p>
          <w:p w:rsidR="00723556" w:rsidRPr="00950359" w:rsidRDefault="00723556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базовая -3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826EEB" w:rsidRPr="00950359" w:rsidTr="003E0EAE">
        <w:trPr>
          <w:jc w:val="center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96178">
            <w:pPr>
              <w:pStyle w:val="af3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Педагог-психологи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Шестакова З.Е.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 xml:space="preserve">Сергеева Л.Г. 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Организация психолого-педагогического сопровождения детей младшего школьного возраста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val="en-US"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val="sah-RU" w:eastAsia="en-US"/>
              </w:rPr>
              <w:t>СЗД-1, первая -1</w:t>
            </w:r>
          </w:p>
        </w:tc>
      </w:tr>
      <w:tr w:rsidR="00826EEB" w:rsidRPr="00950359" w:rsidTr="003E0EAE">
        <w:trPr>
          <w:jc w:val="center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Учитель-логопед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Скрябина М.П.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Логопедическое сопровождение Младшего школьного возраста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Высшая</w:t>
            </w:r>
          </w:p>
        </w:tc>
      </w:tr>
      <w:tr w:rsidR="00826EEB" w:rsidRPr="00950359" w:rsidTr="003E0EAE">
        <w:trPr>
          <w:jc w:val="center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Учитель физической культуры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Нестеров А.А.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Иванов В.П.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 xml:space="preserve">Попов П.Ф., Эверстова С.К., Захаров Н.В. 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Организация физкультурно-оздоровительной работы  с обучающимися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Высшая-2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val="sah-RU" w:eastAsia="en-US"/>
              </w:rPr>
              <w:t xml:space="preserve">Первая-2 </w:t>
            </w: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Базовая-2</w:t>
            </w:r>
          </w:p>
        </w:tc>
      </w:tr>
      <w:tr w:rsidR="00826EEB" w:rsidRPr="00950359" w:rsidTr="003E0EAE">
        <w:trPr>
          <w:jc w:val="center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Инструктор гигиенист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Семенов Г.А.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Обеспечение первой медицинской помощи и диагностики, функционирование автоматизированной информационной системы мониторинга здоровья  обучающихся и выработка рекомендаций по сохранению и укреплению здоровья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Соответствие</w:t>
            </w:r>
          </w:p>
        </w:tc>
      </w:tr>
      <w:tr w:rsidR="00826EEB" w:rsidRPr="00950359" w:rsidTr="003E0EAE">
        <w:trPr>
          <w:jc w:val="center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Социальный педагог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Щукина Л.К.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Осуществляет комплекс мероприятий по воспитанию, образованию, развитию и социальной защите личности в учреждениях, организациях и по месту жительства обучающихся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val="sah-RU"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val="sah-RU" w:eastAsia="en-US"/>
              </w:rPr>
              <w:t>Первая</w:t>
            </w:r>
          </w:p>
        </w:tc>
      </w:tr>
      <w:tr w:rsidR="00826EEB" w:rsidRPr="00950359" w:rsidTr="003E0EAE">
        <w:trPr>
          <w:jc w:val="center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826EEB">
            <w:pPr>
              <w:pStyle w:val="af3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Тьютор</w:t>
            </w:r>
          </w:p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Сергеева Л.Г.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A3C59" w:rsidRPr="00950359" w:rsidRDefault="00AA3C59" w:rsidP="00723556">
            <w:pPr>
              <w:tabs>
                <w:tab w:val="left" w:pos="1480"/>
              </w:tabs>
              <w:spacing w:after="0" w:line="240" w:lineRule="auto"/>
              <w:ind w:firstLine="567"/>
              <w:jc w:val="both"/>
              <w:rPr>
                <w:rFonts w:ascii="Times New Roman" w:eastAsia="Symbol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сопровождение различных</w:t>
            </w:r>
            <w:r w:rsidRPr="00950359">
              <w:rPr>
                <w:rFonts w:ascii="Times New Roman" w:hAnsi="Times New Roman" w:cs="Times New Roman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форм коррекционно-развивающей и образовательной деятельности детей</w:t>
            </w:r>
            <w:r w:rsidRPr="00950359">
              <w:rPr>
                <w:rFonts w:ascii="Times New Roman" w:eastAsia="Symbol" w:hAnsi="Times New Roman" w:cs="Times New Roman"/>
                <w:color w:val="1F497D" w:themeColor="text2"/>
                <w:sz w:val="18"/>
                <w:szCs w:val="18"/>
              </w:rPr>
              <w:t xml:space="preserve">, </w:t>
            </w: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участие в разработке и сопровождении проектов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A3C59" w:rsidRPr="00950359" w:rsidRDefault="00AA3C59" w:rsidP="00723556">
            <w:pPr>
              <w:pStyle w:val="af3"/>
              <w:ind w:firstLine="567"/>
              <w:jc w:val="both"/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</w:pPr>
            <w:r w:rsidRPr="00950359">
              <w:rPr>
                <w:rFonts w:ascii="Times New Roman" w:hAnsi="Times New Roman"/>
                <w:color w:val="1F497D" w:themeColor="text2"/>
                <w:sz w:val="18"/>
                <w:szCs w:val="18"/>
                <w:lang w:eastAsia="en-US"/>
              </w:rPr>
              <w:t>Первая</w:t>
            </w:r>
          </w:p>
        </w:tc>
      </w:tr>
    </w:tbl>
    <w:p w:rsidR="00AA3C59" w:rsidRPr="003E0EAE" w:rsidRDefault="00AA3C59" w:rsidP="00723556">
      <w:pPr>
        <w:spacing w:after="0" w:line="240" w:lineRule="auto"/>
        <w:ind w:firstLine="567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>Результатом осуществления данной программы предполагается снижение риска школьной дезадаптации, уменьшение отклонений в поведении, повышение эмоциональной уравновешенности, рост самосознания, повышение социальной адаптированности обучающихся.</w:t>
      </w:r>
    </w:p>
    <w:p w:rsidR="00AA3C59" w:rsidRPr="003E0EAE" w:rsidRDefault="00AA3C59" w:rsidP="00723556">
      <w:pPr>
        <w:pStyle w:val="2"/>
        <w:spacing w:before="0" w:after="0"/>
        <w:ind w:firstLine="567"/>
        <w:jc w:val="both"/>
        <w:rPr>
          <w:rFonts w:ascii="Times New Roman" w:hAnsi="Times New Roman"/>
          <w:i w:val="0"/>
          <w:color w:val="1F497D" w:themeColor="text2"/>
          <w:sz w:val="22"/>
          <w:szCs w:val="22"/>
        </w:rPr>
      </w:pPr>
      <w:r w:rsidRPr="003E0EAE">
        <w:rPr>
          <w:rFonts w:ascii="Times New Roman" w:hAnsi="Times New Roman"/>
          <w:i w:val="0"/>
          <w:color w:val="1F497D" w:themeColor="text2"/>
          <w:sz w:val="22"/>
          <w:szCs w:val="22"/>
        </w:rPr>
        <w:t>Перечень коррекционных программ, реализующихся</w:t>
      </w:r>
    </w:p>
    <w:p w:rsidR="00AA3C59" w:rsidRPr="003E0EAE" w:rsidRDefault="00AA3C59" w:rsidP="00723556">
      <w:pPr>
        <w:pStyle w:val="2"/>
        <w:spacing w:before="0" w:after="0"/>
        <w:ind w:firstLine="567"/>
        <w:jc w:val="both"/>
        <w:rPr>
          <w:rFonts w:ascii="Times New Roman" w:hAnsi="Times New Roman"/>
          <w:i w:val="0"/>
          <w:color w:val="1F497D" w:themeColor="text2"/>
          <w:sz w:val="22"/>
          <w:szCs w:val="22"/>
        </w:rPr>
      </w:pPr>
      <w:r w:rsidRPr="003E0EAE">
        <w:rPr>
          <w:rFonts w:ascii="Times New Roman" w:hAnsi="Times New Roman"/>
          <w:i w:val="0"/>
          <w:color w:val="1F497D" w:themeColor="text2"/>
          <w:sz w:val="22"/>
          <w:szCs w:val="22"/>
        </w:rPr>
        <w:t>в  МБОУ «НБСОШ №2 с углубленным изучением отдельных предметов»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"/>
        <w:gridCol w:w="2647"/>
        <w:gridCol w:w="5701"/>
        <w:gridCol w:w="1372"/>
      </w:tblGrid>
      <w:tr w:rsidR="00AA3C59" w:rsidRPr="00950359" w:rsidTr="007020D1">
        <w:trPr>
          <w:trHeight w:val="3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№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Название программ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Цели и задачи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Возрастная категория</w:t>
            </w:r>
          </w:p>
        </w:tc>
      </w:tr>
      <w:tr w:rsidR="00AA3C59" w:rsidRPr="00950359" w:rsidTr="007020D1">
        <w:trPr>
          <w:trHeight w:val="3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Профилактика и коррекция дезадаптации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 школе.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56" w:rsidRPr="00950359" w:rsidRDefault="00723556" w:rsidP="00C75F0D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профилактическая работа по предупреждению возникновения явлений дезадаптации детей; </w:t>
            </w:r>
          </w:p>
          <w:p w:rsidR="00723556" w:rsidRPr="00950359" w:rsidRDefault="00723556" w:rsidP="00C75F0D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диагностическая работа, направленная на выявление особенностей психологического состояния, деятельности и поведения, которые необходимо учитывать в процессе сопровождения;</w:t>
            </w:r>
          </w:p>
          <w:p w:rsidR="00723556" w:rsidRPr="00950359" w:rsidRDefault="00723556" w:rsidP="00C75F0D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консультативная работа, позволяющая оказать психологическую помощь родителям, педагогам и детям в решении конкретной проблемы;</w:t>
            </w:r>
          </w:p>
          <w:p w:rsidR="00723556" w:rsidRPr="00950359" w:rsidRDefault="00723556" w:rsidP="00C75F0D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развивающая работа как специально организованная деятельность по формированию возрастных психологических новообразований, а также формированию мотивации к обучению, общению и другим видам деятельности;</w:t>
            </w:r>
          </w:p>
          <w:p w:rsidR="00723556" w:rsidRPr="00950359" w:rsidRDefault="00723556" w:rsidP="00C75F0D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коррекционная работа как специально организованная деятельность с детьми, которые имеют проблемы в личностном развитии, поведении, обучении;</w:t>
            </w:r>
          </w:p>
          <w:p w:rsidR="00AA3C59" w:rsidRPr="00950359" w:rsidRDefault="00723556" w:rsidP="00C75F0D">
            <w:pPr>
              <w:pStyle w:val="aa"/>
              <w:numPr>
                <w:ilvl w:val="0"/>
                <w:numId w:val="2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психологическое просвещение родителей и педагогов как деятельность, направленная на формирование потребности в психологических знаниях.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</w:p>
          <w:p w:rsidR="00AA3C59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7-17</w:t>
            </w:r>
            <w:r w:rsidR="00AA3C59" w:rsidRPr="00950359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 xml:space="preserve"> лет </w:t>
            </w:r>
          </w:p>
        </w:tc>
      </w:tr>
      <w:tr w:rsidR="00AA3C59" w:rsidRPr="00950359" w:rsidTr="007020D1">
        <w:trPr>
          <w:trHeight w:val="3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Программа «Обеспечение психолого-педагогической поддержки одаренных детей»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Цель программы: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совершенствование системы деятельности педагогического коллектива школы  по развитию интеллектуальных,  творческих способностей учащихся, развитию одарённости.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Задачи программы: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-повысить компетентность педагогов по проблеме выявления, обучения, развития и психологической поддержки одарённых детей;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-создать условия для широкого проявления разнообразных способностей учащихся школы;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-сформировать эффективную образовательную среду для развития одарённых детей в виде системы дополнительных образовательных услуг, индивидуальных образовательных маршрутов, индивидуальных программ;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-обеспечить участие одарённых детей  в разнообразных образовательных событиях высокого качественного уровня, успехи в которых признаются вузами;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-обеспечить систему стимулирования интеллектуальных творческих достижений школьников, а также педагогов, работающих с одаренными детьми.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1-11 лет</w:t>
            </w:r>
          </w:p>
        </w:tc>
      </w:tr>
      <w:tr w:rsidR="00AA3C59" w:rsidRPr="00950359" w:rsidTr="007020D1">
        <w:trPr>
          <w:trHeight w:val="467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4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Программа </w:t>
            </w: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  <w:lang w:val="sah-RU"/>
              </w:rPr>
              <w:t xml:space="preserve">аутоагрессивного поведения </w:t>
            </w: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среди несовершеннолетних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Цель: Организация профилактической работы по предупреждению  суицидальных действий  среди несовершеннолетних, развитие стрессоустойчивости, сохранение и укрепление  психического здоровья обучающихся, формирование устойчивых отношений между окружающими  людьми, с самим собой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59" w:rsidRPr="00950359" w:rsidRDefault="00723556" w:rsidP="007235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7-18 лет</w:t>
            </w:r>
          </w:p>
        </w:tc>
      </w:tr>
      <w:tr w:rsidR="00AA3C59" w:rsidRPr="00950359" w:rsidTr="007020D1">
        <w:trPr>
          <w:trHeight w:val="114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6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Программа коррекции речевых нарушений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Цель: коррекция речевых нарушений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7-15</w:t>
            </w:r>
            <w:r w:rsidR="00AA3C59"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лет</w:t>
            </w:r>
          </w:p>
        </w:tc>
      </w:tr>
      <w:tr w:rsidR="00AA3C59" w:rsidRPr="00950359" w:rsidTr="007020D1">
        <w:trPr>
          <w:trHeight w:val="114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7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Программа социально- психолого –педагогического сопровождения  детей «Группы ри</w:t>
            </w:r>
            <w:r w:rsidR="00723556"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ска» и «зона риска» на 2020-2023</w:t>
            </w: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год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Адаптация учащихся  «Группы риска» и «зона риска» в социуме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Сохранение и укрепления здоровья детей «Группы риска» и «зона риска», формирование у них навыков организации ЗОЖ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Формирование личностных нравственных качеств у учащихся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Создание условий для саморазвития личности учащихся</w:t>
            </w:r>
          </w:p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Социальная защита  прав детей, создание благоприятных условий  для развития ребенка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7-18</w:t>
            </w:r>
            <w:r w:rsidR="00AA3C59"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лет</w:t>
            </w:r>
          </w:p>
        </w:tc>
      </w:tr>
      <w:tr w:rsidR="00AA3C59" w:rsidRPr="00950359" w:rsidTr="007020D1">
        <w:trPr>
          <w:trHeight w:val="114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8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Программа профилактики  безнадзорности  и правонарушения несовершеннолетних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AA3C59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Раннее предупреждение  и выявление детей  асоциального поведения, профилактика правонарушения и безнадзорности  среди обучающихся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59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10-18</w:t>
            </w:r>
            <w:r w:rsidR="00AA3C59"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лет</w:t>
            </w:r>
          </w:p>
        </w:tc>
      </w:tr>
      <w:tr w:rsidR="00723556" w:rsidRPr="00950359" w:rsidTr="007020D1">
        <w:trPr>
          <w:trHeight w:val="114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56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9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56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Программа Поста ЗОЖ 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56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Формирование у обучающихся культуры здорового образа жизни, раскрытие личностного потенциала ребѐнка:</w:t>
            </w:r>
          </w:p>
          <w:p w:rsidR="00723556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Сохранение и укрепление здоровья обучающихся, повышения качества их жизни;</w:t>
            </w:r>
          </w:p>
          <w:p w:rsidR="00723556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Формирование потребности вести здоровый образ жизни;</w:t>
            </w:r>
          </w:p>
          <w:p w:rsidR="00723556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Воспитание нравственных качеств личности, влияющих на формирование активной гражданской позиции;</w:t>
            </w:r>
          </w:p>
          <w:p w:rsidR="00723556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Выявление особенностей личности учащихся для дальнейшего развития и поиска своего места в жизни.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56" w:rsidRPr="00950359" w:rsidRDefault="00723556" w:rsidP="00702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7-18 лет </w:t>
            </w:r>
          </w:p>
        </w:tc>
      </w:tr>
    </w:tbl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>Главное условие взаимодействия школы и семьи – полное представление о функциях и содержании деятельности друг друга. Чтобы эти субъекты могли понимать друг друга и представлять образ воспитательных возможностей друг друга, могли устанавливать реальные действия взаимопомощи, отдавать себе отчет, зачем это делается и четко представлять задачи воспитания, средства и конечный результат. Зачастую семья передает эстафету воспитания школе, тем самым, самоустраняясь от процесса воспитания ребенка, как личности. Между тем, в личностном формировании ребенка должны участвовать обе стороны, при полном взаимопонимании и взаимопомощи друг другу. 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>Проанализировав работу нашей школы, были  выявлены  две наиболее значимые проблемы: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ab/>
      </w:r>
      <w:r w:rsidRPr="003E0EAE">
        <w:rPr>
          <w:rFonts w:ascii="Times New Roman" w:hAnsi="Times New Roman"/>
          <w:color w:val="1F497D" w:themeColor="text2"/>
        </w:rPr>
        <w:tab/>
        <w:t>- Разнообразить воспитательную работу взаимодействия детей и родителей;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ab/>
      </w:r>
      <w:r w:rsidRPr="003E0EAE">
        <w:rPr>
          <w:rFonts w:ascii="Times New Roman" w:hAnsi="Times New Roman"/>
          <w:color w:val="1F497D" w:themeColor="text2"/>
        </w:rPr>
        <w:tab/>
        <w:t>-Добровольчество в школе.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ab/>
      </w:r>
      <w:r w:rsidRPr="003E0EAE">
        <w:rPr>
          <w:rFonts w:ascii="Times New Roman" w:hAnsi="Times New Roman"/>
          <w:color w:val="1F497D" w:themeColor="text2"/>
        </w:rPr>
        <w:tab/>
        <w:t>Родительским комитетом классных коллективов, Советом отцов и педагогическим коллективом было принято решение запустить проект мероприятий «Фестиваль родительских инициатив»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color w:val="1F497D" w:themeColor="text2"/>
        </w:rPr>
      </w:pPr>
      <w:r w:rsidRPr="003E0EAE">
        <w:rPr>
          <w:rFonts w:ascii="Times New Roman" w:hAnsi="Times New Roman"/>
          <w:b/>
          <w:color w:val="1F497D" w:themeColor="text2"/>
        </w:rPr>
        <w:t xml:space="preserve">«Фестиваль родительских инициатив» долгосрочный под проект,  в рамках реализации проекта «Этнокультурное воспитание» 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b/>
          <w:color w:val="1F497D" w:themeColor="text2"/>
        </w:rPr>
        <w:t>Цель работы:</w:t>
      </w:r>
      <w:r w:rsidRPr="003E0EAE">
        <w:rPr>
          <w:rFonts w:ascii="Times New Roman" w:hAnsi="Times New Roman"/>
          <w:color w:val="1F497D" w:themeColor="text2"/>
        </w:rPr>
        <w:t xml:space="preserve"> Создание условий для эффективного взаимодействия всех участников образовательных отношений, оказывающий положительное влияние на становление взаимоотношений в семье;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b/>
          <w:bCs/>
          <w:color w:val="1F497D" w:themeColor="text2"/>
        </w:rPr>
        <w:t>Задачи проекта:</w:t>
      </w:r>
      <w:r w:rsidRPr="003E0EAE">
        <w:rPr>
          <w:rFonts w:ascii="Times New Roman" w:hAnsi="Times New Roman"/>
          <w:color w:val="1F497D" w:themeColor="text2"/>
        </w:rPr>
        <w:t xml:space="preserve"> 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 xml:space="preserve">     1. Вовлечь родителей и учащихся к эффективному взаимодействию со школой, используя различные направления совместной деятельности.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 xml:space="preserve">     2. Использовать как новые, так и традиционные формы и методы работы с семьей.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 xml:space="preserve">     3. Организовать творческую деятельность для реализации совместных проектов.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b/>
          <w:bCs/>
          <w:color w:val="1F497D" w:themeColor="text2"/>
        </w:rPr>
        <w:t>Срок реализации проекта:</w:t>
      </w:r>
      <w:r w:rsidRPr="003E0EAE">
        <w:rPr>
          <w:rFonts w:ascii="Times New Roman" w:hAnsi="Times New Roman"/>
          <w:color w:val="1F497D" w:themeColor="text2"/>
        </w:rPr>
        <w:t xml:space="preserve"> </w:t>
      </w:r>
      <w:r w:rsidRPr="003E0EAE">
        <w:rPr>
          <w:rFonts w:ascii="Times New Roman" w:hAnsi="Times New Roman"/>
          <w:b/>
          <w:bCs/>
          <w:color w:val="1F497D" w:themeColor="text2"/>
        </w:rPr>
        <w:t>Д</w:t>
      </w:r>
      <w:r w:rsidRPr="003E0EAE">
        <w:rPr>
          <w:rFonts w:ascii="Times New Roman" w:hAnsi="Times New Roman"/>
          <w:color w:val="1F497D" w:themeColor="text2"/>
        </w:rPr>
        <w:t>олгосрочный проект</w:t>
      </w:r>
    </w:p>
    <w:p w:rsidR="00607707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bCs/>
          <w:color w:val="1F497D" w:themeColor="text2"/>
        </w:rPr>
      </w:pPr>
      <w:r w:rsidRPr="003E0EAE">
        <w:rPr>
          <w:rFonts w:ascii="Times New Roman" w:hAnsi="Times New Roman"/>
          <w:b/>
          <w:bCs/>
          <w:color w:val="1F497D" w:themeColor="text2"/>
        </w:rPr>
        <w:t>Начато: с 2019 учебного года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bCs/>
          <w:color w:val="1F497D" w:themeColor="text2"/>
        </w:rPr>
      </w:pPr>
      <w:r w:rsidRPr="003E0EAE">
        <w:rPr>
          <w:rFonts w:ascii="Times New Roman" w:hAnsi="Times New Roman"/>
          <w:b/>
          <w:bCs/>
          <w:color w:val="1F497D" w:themeColor="text2"/>
        </w:rPr>
        <w:t xml:space="preserve">Условие реализации: </w:t>
      </w:r>
    </w:p>
    <w:p w:rsidR="008A6F95" w:rsidRPr="003E0EAE" w:rsidRDefault="00820F66" w:rsidP="003E0EAE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>Установление партнерских отношений с семьей, создание атмосферы взаимоподдержки и общности интересов.</w:t>
      </w:r>
    </w:p>
    <w:p w:rsidR="008A6F95" w:rsidRPr="003E0EAE" w:rsidRDefault="00820F66" w:rsidP="003E0EAE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>Насыщение проекта различными формами совместной деятельности учащихся, родителей, педагогов.</w:t>
      </w:r>
    </w:p>
    <w:p w:rsidR="008A6F95" w:rsidRPr="003E0EAE" w:rsidRDefault="00820F66" w:rsidP="003E0EAE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>Уважительное общение педагогов с родителями с учетом их культурной, религиозной и национальной принадлежности.</w:t>
      </w:r>
    </w:p>
    <w:p w:rsidR="008A6F95" w:rsidRPr="003E0EAE" w:rsidRDefault="00820F66" w:rsidP="003E0EAE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>Активное включение в работу с семьей администрации школы, педагога-психолога, классного руководителя.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bCs/>
          <w:color w:val="1F497D" w:themeColor="text2"/>
        </w:rPr>
      </w:pPr>
      <w:r w:rsidRPr="003E0EAE">
        <w:rPr>
          <w:rFonts w:ascii="Times New Roman" w:hAnsi="Times New Roman"/>
          <w:b/>
          <w:bCs/>
          <w:color w:val="1F497D" w:themeColor="text2"/>
        </w:rPr>
        <w:t xml:space="preserve">Новизна проекта заключается в том, что мы даем родителям возможность: </w:t>
      </w:r>
    </w:p>
    <w:p w:rsidR="008A6F95" w:rsidRPr="003E0EAE" w:rsidRDefault="00820F66" w:rsidP="003E0EAE">
      <w:pPr>
        <w:pStyle w:val="aa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>проявить инициативу самим;</w:t>
      </w:r>
    </w:p>
    <w:p w:rsidR="008A6F95" w:rsidRPr="003E0EAE" w:rsidRDefault="00820F66" w:rsidP="003E0EAE">
      <w:pPr>
        <w:pStyle w:val="aa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>прочувствовать значимость коллективной творческой деятельности в процессе воспитания детей.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ab/>
      </w:r>
      <w:r w:rsidRPr="003E0EAE">
        <w:rPr>
          <w:rFonts w:ascii="Times New Roman" w:hAnsi="Times New Roman"/>
          <w:bCs/>
          <w:color w:val="1F497D" w:themeColor="text2"/>
        </w:rPr>
        <w:tab/>
        <w:t xml:space="preserve">Ключевой момент в этом сотрудничестве - преследование единой цели в образовании и воспитании ребенка. Педагог занимает новую «профессиональную позицию»: педагога - психолога, умеющего привлечь родителей к активному взаимодействию со школой, сделать его конструктивным, объединить родителей и детей для решения насущных проблем обучения, воспитания и развития. 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bCs/>
          <w:color w:val="1F497D" w:themeColor="text2"/>
        </w:rPr>
      </w:pPr>
      <w:r w:rsidRPr="003E0EAE">
        <w:rPr>
          <w:rFonts w:ascii="Times New Roman" w:hAnsi="Times New Roman"/>
          <w:b/>
          <w:bCs/>
          <w:color w:val="1F497D" w:themeColor="text2"/>
        </w:rPr>
        <w:tab/>
      </w:r>
      <w:r w:rsidRPr="003E0EAE">
        <w:rPr>
          <w:rFonts w:ascii="Times New Roman" w:hAnsi="Times New Roman"/>
          <w:b/>
          <w:bCs/>
          <w:color w:val="1F497D" w:themeColor="text2"/>
        </w:rPr>
        <w:tab/>
        <w:t xml:space="preserve">Учитель и родители становятся партнерами в воспитании школьников.   </w:t>
      </w:r>
    </w:p>
    <w:p w:rsidR="00600436" w:rsidRPr="003E0EAE" w:rsidRDefault="00600436" w:rsidP="003E0EAE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bCs/>
          <w:color w:val="1F497D" w:themeColor="text2"/>
        </w:rPr>
      </w:pPr>
      <w:r w:rsidRPr="003E0EAE">
        <w:rPr>
          <w:rFonts w:ascii="Times New Roman" w:hAnsi="Times New Roman"/>
          <w:b/>
          <w:bCs/>
          <w:color w:val="1F497D" w:themeColor="text2"/>
        </w:rPr>
        <w:t xml:space="preserve">Направления проекта: </w:t>
      </w:r>
    </w:p>
    <w:p w:rsidR="00600436" w:rsidRPr="003E0EAE" w:rsidRDefault="00600436" w:rsidP="003E0EA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>«Сохраняя традиции и обычаи своего народа»</w:t>
      </w:r>
    </w:p>
    <w:p w:rsidR="00600436" w:rsidRPr="003E0EAE" w:rsidRDefault="00600436" w:rsidP="003E0EA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 xml:space="preserve">«Игры нашего детства» </w:t>
      </w:r>
    </w:p>
    <w:p w:rsidR="00600436" w:rsidRPr="003E0EAE" w:rsidRDefault="00600436" w:rsidP="003E0EA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 xml:space="preserve"> «Спорт и здоровье»</w:t>
      </w:r>
    </w:p>
    <w:p w:rsidR="00600436" w:rsidRPr="003E0EAE" w:rsidRDefault="00600436" w:rsidP="003E0EA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 xml:space="preserve">«Вместе мы творим добро» </w:t>
      </w:r>
    </w:p>
    <w:p w:rsidR="00600436" w:rsidRPr="003E0EAE" w:rsidRDefault="00600436" w:rsidP="003E0EA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>Гражданско-патриотический «Помним. Наследуем.»</w:t>
      </w:r>
    </w:p>
    <w:p w:rsidR="00600436" w:rsidRPr="003E0EAE" w:rsidRDefault="00600436" w:rsidP="003E0EA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 xml:space="preserve">Социальные проекты родителей </w:t>
      </w:r>
    </w:p>
    <w:p w:rsidR="00600436" w:rsidRPr="003E0EAE" w:rsidRDefault="00600436" w:rsidP="003E0EAE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  <w:color w:val="1F497D" w:themeColor="text2"/>
        </w:rPr>
      </w:pPr>
      <w:r w:rsidRPr="003E0EAE">
        <w:rPr>
          <w:rFonts w:ascii="Times New Roman" w:hAnsi="Times New Roman"/>
          <w:bCs/>
          <w:color w:val="1F497D" w:themeColor="text2"/>
        </w:rPr>
        <w:t xml:space="preserve">Семейные бизнес проекты </w:t>
      </w:r>
    </w:p>
    <w:p w:rsidR="00600436" w:rsidRPr="003E0EAE" w:rsidRDefault="00600436" w:rsidP="003E0EAE">
      <w:pPr>
        <w:pStyle w:val="aa"/>
        <w:spacing w:after="0" w:line="240" w:lineRule="auto"/>
        <w:ind w:left="0"/>
        <w:rPr>
          <w:rFonts w:ascii="Times New Roman" w:hAnsi="Times New Roman"/>
          <w:b/>
          <w:bCs/>
          <w:color w:val="1F497D" w:themeColor="text2"/>
        </w:rPr>
      </w:pPr>
      <w:r w:rsidRPr="003E0EAE">
        <w:rPr>
          <w:rFonts w:ascii="Times New Roman" w:hAnsi="Times New Roman"/>
          <w:b/>
          <w:bCs/>
          <w:color w:val="1F497D" w:themeColor="text2"/>
        </w:rPr>
        <w:t xml:space="preserve">Ожидаемый результат: </w:t>
      </w:r>
    </w:p>
    <w:p w:rsidR="00AA3C59" w:rsidRPr="003E0EAE" w:rsidRDefault="00AA3C59" w:rsidP="003E0EAE">
      <w:pPr>
        <w:pStyle w:val="aa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/>
          <w:color w:val="1F497D" w:themeColor="text2"/>
        </w:rPr>
      </w:pPr>
      <w:r w:rsidRPr="003E0EAE">
        <w:rPr>
          <w:rFonts w:ascii="Times New Roman" w:hAnsi="Times New Roman"/>
          <w:color w:val="1F497D" w:themeColor="text2"/>
        </w:rPr>
        <w:t>Повышение положительной мотивации родителей на самостоятельное и эффективное решение проблем семьи.</w:t>
      </w:r>
    </w:p>
    <w:p w:rsidR="00AA3C59" w:rsidRPr="003E0EAE" w:rsidRDefault="00AA3C59" w:rsidP="003E0EAE">
      <w:pPr>
        <w:pStyle w:val="31"/>
        <w:keepNext/>
        <w:keepLines/>
        <w:numPr>
          <w:ilvl w:val="0"/>
          <w:numId w:val="23"/>
        </w:numPr>
        <w:shd w:val="clear" w:color="auto" w:fill="auto"/>
        <w:spacing w:line="240" w:lineRule="auto"/>
        <w:ind w:left="0" w:firstLine="0"/>
        <w:rPr>
          <w:rFonts w:ascii="Times New Roman" w:eastAsia="Calibri" w:hAnsi="Times New Roman"/>
          <w:b w:val="0"/>
          <w:color w:val="1F497D" w:themeColor="text2"/>
        </w:rPr>
      </w:pPr>
      <w:r w:rsidRPr="003E0EAE">
        <w:rPr>
          <w:rFonts w:ascii="Times New Roman" w:eastAsia="Calibri" w:hAnsi="Times New Roman"/>
          <w:b w:val="0"/>
          <w:color w:val="1F497D" w:themeColor="text2"/>
        </w:rPr>
        <w:t>повышение количества инициативных обращений родителей к специалистам школы, повышение активности участия родителей  в делах школы и класса.</w:t>
      </w:r>
    </w:p>
    <w:p w:rsidR="00AA3C59" w:rsidRDefault="00AA3C59" w:rsidP="003E0EAE">
      <w:pPr>
        <w:spacing w:after="0"/>
        <w:ind w:firstLine="720"/>
        <w:jc w:val="both"/>
        <w:rPr>
          <w:rFonts w:ascii="Times New Roman" w:hAnsi="Times New Roman" w:cs="Times New Roman"/>
          <w:color w:val="1F497D" w:themeColor="text2"/>
        </w:rPr>
      </w:pPr>
    </w:p>
    <w:p w:rsidR="003E0EAE" w:rsidRDefault="003E0EAE" w:rsidP="003E0EAE">
      <w:pPr>
        <w:spacing w:after="0"/>
        <w:ind w:hanging="142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>
            <wp:extent cx="1498386" cy="1006608"/>
            <wp:effectExtent l="19050" t="0" r="6564" b="0"/>
            <wp:docPr id="34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94" cy="1006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E0EAE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>
            <wp:extent cx="1434374" cy="1003910"/>
            <wp:effectExtent l="19050" t="0" r="0" b="0"/>
            <wp:docPr id="44" name="Рисунок 31" descr="C:\Documents and Settings\oiya.NBS2\Рабочий стол\2017-2018\ФРИ\P80313-122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Documents and Settings\oiya.NBS2\Рабочий стол\2017-2018\ФРИ\P80313-1228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92" cy="1005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E0EAE">
        <w:rPr>
          <w:noProof/>
          <w:lang w:eastAsia="ru-RU"/>
        </w:rPr>
        <w:drawing>
          <wp:inline distT="0" distB="0" distL="0" distR="0">
            <wp:extent cx="1356899" cy="942706"/>
            <wp:effectExtent l="19050" t="0" r="0" b="0"/>
            <wp:docPr id="45" name="Рисунок 32" descr="C:\Documents and Settings\oiya.NBS2\Рабочий стол\2017-2018\ФРИ\IMG-20180427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oiya.NBS2\Рабочий стол\2017-2018\ФРИ\IMG-20180427-WA00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30" cy="944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E0EAE">
        <w:rPr>
          <w:noProof/>
          <w:lang w:eastAsia="ru-RU"/>
        </w:rPr>
        <w:t xml:space="preserve"> </w:t>
      </w:r>
      <w:r w:rsidRPr="003E0EAE">
        <w:rPr>
          <w:noProof/>
          <w:lang w:eastAsia="ru-RU"/>
        </w:rPr>
        <w:drawing>
          <wp:inline distT="0" distB="0" distL="0" distR="0">
            <wp:extent cx="722299" cy="875980"/>
            <wp:effectExtent l="19050" t="0" r="1601" b="0"/>
            <wp:docPr id="46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" cy="87537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EAE">
        <w:rPr>
          <w:noProof/>
          <w:lang w:eastAsia="ru-RU"/>
        </w:rPr>
        <w:t xml:space="preserve"> </w:t>
      </w:r>
      <w:r w:rsidRPr="003E0EAE">
        <w:rPr>
          <w:noProof/>
          <w:lang w:eastAsia="ru-RU"/>
        </w:rPr>
        <w:drawing>
          <wp:inline distT="0" distB="0" distL="0" distR="0">
            <wp:extent cx="1294920" cy="875980"/>
            <wp:effectExtent l="19050" t="0" r="480" b="0"/>
            <wp:docPr id="47" name="Рисунок 34" descr="C:\Documents and Settings\oiya.NBS2\Рабочий стол\2017-2018\ФРИ\IMG-20180323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oiya.NBS2\Рабочий стол\2017-2018\ФРИ\IMG-20180323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20" cy="87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2C2D" w:rsidRPr="003E0EAE" w:rsidRDefault="00826EEB" w:rsidP="003E0EAE">
      <w:pPr>
        <w:pStyle w:val="aa"/>
        <w:numPr>
          <w:ilvl w:val="0"/>
          <w:numId w:val="18"/>
        </w:numPr>
        <w:shd w:val="clear" w:color="auto" w:fill="1F497D" w:themeFill="text2"/>
        <w:spacing w:after="0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0EA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Методическое обеспечение (научно- методическое  и нормативно – правовое обеспечение): </w:t>
      </w:r>
    </w:p>
    <w:p w:rsidR="00062C2D" w:rsidRPr="003E0EAE" w:rsidRDefault="00062C2D" w:rsidP="003E0EAE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  <w:shd w:val="clear" w:color="auto" w:fill="FFFFFF"/>
        </w:rPr>
        <w:t>Изучение опыта этнокультурного образования и воспитания  в стране показывает, что во многих ее регионах большое внимание уделяется созданию и развитию национального культурно-образовательного и воспитательного  пространства, что отмечается и исследователями (</w:t>
      </w:r>
      <w:r w:rsidRPr="003E0EAE">
        <w:rPr>
          <w:rFonts w:ascii="Times New Roman" w:hAnsi="Times New Roman" w:cs="Times New Roman"/>
          <w:color w:val="1F497D" w:themeColor="text2"/>
        </w:rPr>
        <w:t> Е. П. Чехордуна,   В. В. Аммосова,   Н. П. Карпова</w:t>
      </w:r>
      <w:r w:rsidRPr="003E0EAE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, А.Б. Афанасьева, А.Ю. Белогуров, Г.С. Денисова, Т.К. Солодухина и др.). </w:t>
      </w:r>
      <w:r w:rsidRPr="003E0EAE">
        <w:rPr>
          <w:rFonts w:ascii="Times New Roman" w:hAnsi="Times New Roman" w:cs="Times New Roman"/>
          <w:color w:val="1F497D" w:themeColor="text2"/>
        </w:rPr>
        <w:t>Этнокультурное  образование как составляющая общего среднего образования. </w:t>
      </w:r>
    </w:p>
    <w:p w:rsidR="00826EEB" w:rsidRPr="003E0EAE" w:rsidRDefault="00062C2D" w:rsidP="003E0EAE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  <w:shd w:val="clear" w:color="auto" w:fill="FFFFFF"/>
        </w:rPr>
      </w:pPr>
      <w:r w:rsidRPr="003E0EAE">
        <w:rPr>
          <w:rFonts w:ascii="Times New Roman" w:hAnsi="Times New Roman" w:cs="Times New Roman"/>
          <w:color w:val="1F497D" w:themeColor="text2"/>
        </w:rPr>
        <w:t>Согласно Конституции Российской Федерации в Федеральном государственном  образовательном  стандарте  учитываются  «региональные,  национальные  и  этнокультурные  потребности  народов  Российской  Федерации»,  которые  дают  обоснование  формирования  этнокультурного образования.</w:t>
      </w:r>
    </w:p>
    <w:p w:rsidR="00B716C7" w:rsidRPr="003E0EAE" w:rsidRDefault="00062C2D" w:rsidP="003E0EAE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Анализ  учебно‐методического  обеспечения  этнокультурного  образования  в  общеобразовательных учреждениях  Республики  Саха  (Якутия)  показал,  что в  соответствии  с  федеральными государственными требованиями в школах действуют программы «Русский язык как государственный язык»</w:t>
      </w:r>
      <w:r w:rsidR="00B716C7" w:rsidRPr="003E0EAE">
        <w:rPr>
          <w:rFonts w:ascii="Times New Roman" w:hAnsi="Times New Roman" w:cs="Times New Roman"/>
          <w:color w:val="1F497D" w:themeColor="text2"/>
        </w:rPr>
        <w:t xml:space="preserve"> (1-11 кл.)</w:t>
      </w:r>
      <w:r w:rsidRPr="003E0EAE">
        <w:rPr>
          <w:rFonts w:ascii="Times New Roman" w:hAnsi="Times New Roman" w:cs="Times New Roman"/>
          <w:color w:val="1F497D" w:themeColor="text2"/>
        </w:rPr>
        <w:t>,  «Якутский язык</w:t>
      </w:r>
      <w:r w:rsidR="00B716C7" w:rsidRPr="003E0EAE">
        <w:rPr>
          <w:rFonts w:ascii="Times New Roman" w:hAnsi="Times New Roman" w:cs="Times New Roman"/>
          <w:color w:val="1F497D" w:themeColor="text2"/>
        </w:rPr>
        <w:t xml:space="preserve"> как государственный язык</w:t>
      </w:r>
      <w:r w:rsidRPr="003E0EAE">
        <w:rPr>
          <w:rFonts w:ascii="Times New Roman" w:hAnsi="Times New Roman" w:cs="Times New Roman"/>
          <w:color w:val="1F497D" w:themeColor="text2"/>
        </w:rPr>
        <w:t>»  (1–9  кл.), </w:t>
      </w:r>
      <w:r w:rsidR="00B716C7" w:rsidRPr="003E0EAE">
        <w:rPr>
          <w:rFonts w:ascii="Times New Roman" w:hAnsi="Times New Roman" w:cs="Times New Roman"/>
          <w:color w:val="1F497D" w:themeColor="text2"/>
        </w:rPr>
        <w:t>«Культура народов России»</w:t>
      </w:r>
      <w:r w:rsidRPr="003E0EAE">
        <w:rPr>
          <w:rFonts w:ascii="Times New Roman" w:hAnsi="Times New Roman" w:cs="Times New Roman"/>
          <w:color w:val="1F497D" w:themeColor="text2"/>
        </w:rPr>
        <w:t xml:space="preserve"> </w:t>
      </w:r>
      <w:r w:rsidR="00B716C7" w:rsidRPr="003E0EAE">
        <w:rPr>
          <w:rFonts w:ascii="Times New Roman" w:hAnsi="Times New Roman" w:cs="Times New Roman"/>
          <w:color w:val="1F497D" w:themeColor="text2"/>
        </w:rPr>
        <w:t xml:space="preserve">(1-9кл.) «Литературное чтение на русском языке», «Литературное чтение на родном языке», «Обществозание», «История России». </w:t>
      </w:r>
    </w:p>
    <w:p w:rsidR="00B716C7" w:rsidRPr="003E0EAE" w:rsidRDefault="00062C2D" w:rsidP="003E0EAE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Издается  учебно‐методическая,  детская  литература  </w:t>
      </w:r>
      <w:r w:rsidR="00B716C7" w:rsidRPr="003E0EAE">
        <w:rPr>
          <w:rFonts w:ascii="Times New Roman" w:hAnsi="Times New Roman" w:cs="Times New Roman"/>
          <w:color w:val="1F497D" w:themeColor="text2"/>
        </w:rPr>
        <w:t>с  этнокультурной  направленно</w:t>
      </w:r>
      <w:r w:rsidRPr="003E0EAE">
        <w:rPr>
          <w:rFonts w:ascii="Times New Roman" w:hAnsi="Times New Roman" w:cs="Times New Roman"/>
          <w:color w:val="1F497D" w:themeColor="text2"/>
        </w:rPr>
        <w:t>стью, осна</w:t>
      </w:r>
      <w:r w:rsidR="00B716C7" w:rsidRPr="003E0EAE">
        <w:rPr>
          <w:rFonts w:ascii="Times New Roman" w:hAnsi="Times New Roman" w:cs="Times New Roman"/>
          <w:color w:val="1F497D" w:themeColor="text2"/>
        </w:rPr>
        <w:t>щаются учебные кабинеты началь</w:t>
      </w:r>
      <w:r w:rsidRPr="003E0EAE">
        <w:rPr>
          <w:rFonts w:ascii="Times New Roman" w:hAnsi="Times New Roman" w:cs="Times New Roman"/>
          <w:color w:val="1F497D" w:themeColor="text2"/>
        </w:rPr>
        <w:t>ных классов, родных языков и литератур, </w:t>
      </w:r>
      <w:r w:rsidR="00B716C7" w:rsidRPr="003E0EAE">
        <w:rPr>
          <w:rFonts w:ascii="Times New Roman" w:hAnsi="Times New Roman" w:cs="Times New Roman"/>
          <w:color w:val="1F497D" w:themeColor="text2"/>
        </w:rPr>
        <w:t>а также учреждения обеспечиваются  на</w:t>
      </w:r>
      <w:r w:rsidRPr="003E0EAE">
        <w:rPr>
          <w:rFonts w:ascii="Times New Roman" w:hAnsi="Times New Roman" w:cs="Times New Roman"/>
          <w:color w:val="1F497D" w:themeColor="text2"/>
        </w:rPr>
        <w:t>циональными игр</w:t>
      </w:r>
      <w:r w:rsidR="00B716C7" w:rsidRPr="003E0EAE">
        <w:rPr>
          <w:rFonts w:ascii="Times New Roman" w:hAnsi="Times New Roman" w:cs="Times New Roman"/>
          <w:color w:val="1F497D" w:themeColor="text2"/>
        </w:rPr>
        <w:t>ами и методическими материалами. В результате целе</w:t>
      </w:r>
      <w:r w:rsidRPr="003E0EAE">
        <w:rPr>
          <w:rFonts w:ascii="Times New Roman" w:hAnsi="Times New Roman" w:cs="Times New Roman"/>
          <w:color w:val="1F497D" w:themeColor="text2"/>
        </w:rPr>
        <w:t>направленной </w:t>
      </w:r>
      <w:r w:rsidR="00B716C7" w:rsidRPr="003E0EAE">
        <w:rPr>
          <w:rFonts w:ascii="Times New Roman" w:hAnsi="Times New Roman" w:cs="Times New Roman"/>
          <w:color w:val="1F497D" w:themeColor="text2"/>
        </w:rPr>
        <w:t xml:space="preserve"> деятельности  создаются  усло</w:t>
      </w:r>
      <w:r w:rsidRPr="003E0EAE">
        <w:rPr>
          <w:rFonts w:ascii="Times New Roman" w:hAnsi="Times New Roman" w:cs="Times New Roman"/>
          <w:color w:val="1F497D" w:themeColor="text2"/>
        </w:rPr>
        <w:t>вия для по</w:t>
      </w:r>
      <w:r w:rsidR="00B716C7" w:rsidRPr="003E0EAE">
        <w:rPr>
          <w:rFonts w:ascii="Times New Roman" w:hAnsi="Times New Roman" w:cs="Times New Roman"/>
          <w:color w:val="1F497D" w:themeColor="text2"/>
        </w:rPr>
        <w:t>вышения качества этнокультурно</w:t>
      </w:r>
      <w:r w:rsidRPr="003E0EAE">
        <w:rPr>
          <w:rFonts w:ascii="Times New Roman" w:hAnsi="Times New Roman" w:cs="Times New Roman"/>
          <w:color w:val="1F497D" w:themeColor="text2"/>
        </w:rPr>
        <w:t xml:space="preserve">го образования.  </w:t>
      </w:r>
    </w:p>
    <w:p w:rsidR="00B716C7" w:rsidRPr="003E0EAE" w:rsidRDefault="005B2D41" w:rsidP="003E0EAE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1F497D" w:themeColor="text2"/>
        </w:rPr>
      </w:pPr>
      <w:r w:rsidRPr="003E0EAE">
        <w:rPr>
          <w:rFonts w:ascii="Times New Roman" w:hAnsi="Times New Roman" w:cs="Times New Roman"/>
          <w:b/>
          <w:color w:val="1F497D" w:themeColor="text2"/>
        </w:rPr>
        <w:t>Н</w:t>
      </w:r>
      <w:r w:rsidR="00826EEB" w:rsidRPr="003E0EAE">
        <w:rPr>
          <w:rFonts w:ascii="Times New Roman" w:hAnsi="Times New Roman" w:cs="Times New Roman"/>
          <w:b/>
          <w:color w:val="1F497D" w:themeColor="text2"/>
        </w:rPr>
        <w:t xml:space="preserve">овизна состоит в следующем: </w:t>
      </w:r>
    </w:p>
    <w:p w:rsidR="00B716C7" w:rsidRPr="003E0EAE" w:rsidRDefault="00826EEB" w:rsidP="003E0EAE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1. Проведен историко-педагогический анализ этнокультурного воспитания и раскрыты особенности его реализации в учреждениях дополнительного образования детей, заключающиеся в большом диапазоне возможностей: выбора направлений воспитательной и образовательной деятельности, технологий образовательной деятельности, формирования разновозрастных групп, привлечения родителей к совместной деятельности с детьми. </w:t>
      </w:r>
    </w:p>
    <w:p w:rsidR="00B716C7" w:rsidRPr="003E0EAE" w:rsidRDefault="00826EEB" w:rsidP="003E0EAE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2. Обоснованы подходы, необходимые для разработки содержания дидактико-методического обеспечения этнокультурного воспитания обучающихся (культурологический, исторический, деятельностный и мотивационный). </w:t>
      </w:r>
    </w:p>
    <w:p w:rsidR="00B716C7" w:rsidRPr="003E0EAE" w:rsidRDefault="00826EEB" w:rsidP="003E0EAE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3. Разработано дидактико-методическое обеспечение этнокультурного воспитания обучающихся в учреждениях дополнительного образования детей, представляющее целостный учебно-методический комплекс (программа, учебно-методические пособия, для реализации данной программы, диагностический инструментарий, для определения у обучающихся уровней этнокультурной воспитанност</w:t>
      </w:r>
      <w:r w:rsidR="00B716C7" w:rsidRPr="003E0EAE">
        <w:rPr>
          <w:rFonts w:ascii="Times New Roman" w:hAnsi="Times New Roman" w:cs="Times New Roman"/>
          <w:color w:val="1F497D" w:themeColor="text2"/>
        </w:rPr>
        <w:t xml:space="preserve">и и познавательной мотивации). </w:t>
      </w:r>
    </w:p>
    <w:p w:rsidR="00B716C7" w:rsidRPr="003E0EAE" w:rsidRDefault="00826EEB" w:rsidP="003E0EAE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 xml:space="preserve"> 4. Выявлены социальные эффекты реализации содержания дидактико</w:t>
      </w:r>
      <w:r w:rsidR="00B716C7" w:rsidRPr="003E0EAE">
        <w:rPr>
          <w:rFonts w:ascii="Times New Roman" w:hAnsi="Times New Roman" w:cs="Times New Roman"/>
          <w:color w:val="1F497D" w:themeColor="text2"/>
        </w:rPr>
        <w:t xml:space="preserve">- </w:t>
      </w:r>
      <w:r w:rsidRPr="003E0EAE">
        <w:rPr>
          <w:rFonts w:ascii="Times New Roman" w:hAnsi="Times New Roman" w:cs="Times New Roman"/>
          <w:color w:val="1F497D" w:themeColor="text2"/>
        </w:rPr>
        <w:t xml:space="preserve">методического обеспечения этнокультурного воспитания обучающихся в учреждениях </w:t>
      </w:r>
      <w:r w:rsidR="00B716C7" w:rsidRPr="003E0EAE">
        <w:rPr>
          <w:rFonts w:ascii="Times New Roman" w:hAnsi="Times New Roman" w:cs="Times New Roman"/>
          <w:color w:val="1F497D" w:themeColor="text2"/>
        </w:rPr>
        <w:t xml:space="preserve">имеющих программы </w:t>
      </w:r>
      <w:r w:rsidRPr="003E0EAE">
        <w:rPr>
          <w:rFonts w:ascii="Times New Roman" w:hAnsi="Times New Roman" w:cs="Times New Roman"/>
          <w:color w:val="1F497D" w:themeColor="text2"/>
        </w:rPr>
        <w:t xml:space="preserve">дополнительного образования детей (способность видеть и ценить прекрасное, интерес к различным видам художественного творчества, стремление к самостоятельному пополнению знаний и умений, повышение учебной мотивации, снижение детской и подростковой преступности). </w:t>
      </w:r>
    </w:p>
    <w:p w:rsidR="007020D1" w:rsidRPr="003E0EAE" w:rsidRDefault="007020D1" w:rsidP="003E0E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Программа реализуется на основании Конституции Российской Федерации, конвенции ООН о правах ребенка, Федеральных законов РФ N 273-ФЗ  «Об образовании в Российской Федерации»,  № 124-ФЗ «Об основных гарантиях прав ребёнка в Российской Федерации», ФЗ № 120 "Об основах системы профилактики безнадзорности и правонарушений несовершеннолетних", N 114-ФЗ "О порядке выезда из Российской Федерации и въезда в Российскую Федерацию",  N 114-ФЗ "О противодействии экстремистской деятельности"; и указов и иных нормативно- правовых документов Российской Федерации «О национальных целях и стратегических задачах развития Российской Федерации на период до 2024 года» от 7 мая 2018 года, «Стратегии развития воспитательной работы в Российской Федерации до 2025 г.», постановления Правительства  Российской Федерации № 1493 30 / XII - 2015 г. «Гражданское воспитание патриотов России в 2016-2020гг.»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>№23-1 1/VII-1994г. «О правах ребенка»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>№49-11 3/XII-1998г. «Государственная политика о молодежи в РС(Я)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 xml:space="preserve">№1401-3, № 359-V 15/XII-2014г. «Об образовании в Республики Саха (Якутия)»; 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>14/II-2016г. «О повышении ответственности родителей»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 xml:space="preserve">Указ Главы РС(Я)№ 45 VI  от 19 декабря 201 8года 2077- 3  «О Стратегии социально - экономического развития Республики Саха (Якутия) до 2032 года с целевым видением до 2050 года (с изменениями на 18июня 2020года) 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>Образовательная инициатива Республики Саха (Якутия) 2030 «Образование, открытое в Будущее»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>Указ Главы Республики Саха (Якутия) №190 «О стратегических направлениях развития образования в Республике Саха (Якутия)» и №825 «Мы-будущее России!»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>Концепцию воспитания детей и молодежи в Республике Саха (Якутия)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 xml:space="preserve">Региональная модельная программа  создания среды саморазвития детей и молодежи «Эркээйи эргиирэ» 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 xml:space="preserve">«Программу развития образования «Мэнэ Кэскилэ-6,7» 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>Концепции воспитания в МР «Мегино- Кангаласский улус»</w:t>
      </w:r>
    </w:p>
    <w:p w:rsidR="007020D1" w:rsidRPr="003E0EAE" w:rsidRDefault="007020D1" w:rsidP="003E0EAE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 xml:space="preserve">Основная образовательная программа МБОУ «Нижне- Бестяхская СОШ№2 с углубленным изучением отдельных предметов» на уровне НОО, ООО, СОО </w:t>
      </w:r>
    </w:p>
    <w:p w:rsidR="007020D1" w:rsidRDefault="007020D1" w:rsidP="003E0EA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3E0EAE">
        <w:rPr>
          <w:rFonts w:ascii="Times New Roman" w:hAnsi="Times New Roman" w:cs="Times New Roman"/>
          <w:color w:val="1F497D" w:themeColor="text2"/>
        </w:rPr>
        <w:t>•</w:t>
      </w:r>
      <w:r w:rsidRPr="003E0EAE">
        <w:rPr>
          <w:rFonts w:ascii="Times New Roman" w:hAnsi="Times New Roman" w:cs="Times New Roman"/>
          <w:color w:val="1F497D" w:themeColor="text2"/>
        </w:rPr>
        <w:tab/>
        <w:t>Программы воспитания МБОУ «Нижне- Бестяхская СОШ№2 с углубленным изучением отдельных предметов» на уровне НОО, ООО, СОО</w:t>
      </w:r>
    </w:p>
    <w:p w:rsidR="00950359" w:rsidRDefault="00950359" w:rsidP="003E0EA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</w:p>
    <w:p w:rsidR="00950359" w:rsidRDefault="00950359" w:rsidP="003E0EA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</w:p>
    <w:p w:rsidR="00950359" w:rsidRDefault="00950359" w:rsidP="003E0EA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</w:p>
    <w:p w:rsidR="00950359" w:rsidRDefault="00950359" w:rsidP="003E0EA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</w:p>
    <w:p w:rsidR="00950359" w:rsidRDefault="00950359" w:rsidP="003E0EA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</w:p>
    <w:p w:rsidR="00950359" w:rsidRDefault="00950359" w:rsidP="003E0EA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</w:p>
    <w:p w:rsidR="003E0EAE" w:rsidRDefault="003E0EAE" w:rsidP="003E0EA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</w:p>
    <w:p w:rsidR="003E0EAE" w:rsidRDefault="00F8278F" w:rsidP="003E0EA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>
            <wp:extent cx="1692585" cy="922084"/>
            <wp:effectExtent l="19050" t="0" r="2865" b="0"/>
            <wp:docPr id="48" name="Рисунок 35" descr="C:\Documents and Settings\oiya.NBS2\Рабочий стол\2017-2018\ФРИ\IMG-20180313-WA0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oiya.NBS2\Рабочий стол\2017-2018\ФРИ\IMG-20180313-WA01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6466" b="10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20" cy="92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278F">
        <w:rPr>
          <w:noProof/>
          <w:lang w:eastAsia="ru-RU"/>
        </w:rPr>
        <w:t xml:space="preserve"> </w:t>
      </w:r>
      <w:r w:rsidRPr="00F8278F"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inline distT="0" distB="0" distL="0" distR="0">
            <wp:extent cx="1302604" cy="914400"/>
            <wp:effectExtent l="19050" t="0" r="0" b="0"/>
            <wp:docPr id="49" name="Рисунок 36" descr="C:\Documents and Settings\oiya.NBS2\Рабочий стол\рдш\Новая папка\DSC_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C:\Documents and Settings\oiya.NBS2\Рабочий стол\рдш\Новая папка\DSC_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94" cy="916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278F">
        <w:rPr>
          <w:noProof/>
          <w:lang w:eastAsia="ru-RU"/>
        </w:rPr>
        <w:t xml:space="preserve"> </w:t>
      </w:r>
      <w:r w:rsidRPr="00F8278F">
        <w:rPr>
          <w:noProof/>
          <w:lang w:eastAsia="ru-RU"/>
        </w:rPr>
        <w:drawing>
          <wp:inline distT="0" distB="0" distL="0" distR="0">
            <wp:extent cx="1248815" cy="904355"/>
            <wp:effectExtent l="19050" t="0" r="8485" b="0"/>
            <wp:docPr id="50" name="Рисунок 37" descr="X:\я гражданин\DSCN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11" descr="X:\я гражданин\DSCN00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48" cy="90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78F">
        <w:rPr>
          <w:noProof/>
          <w:lang w:eastAsia="ru-RU"/>
        </w:rPr>
        <w:t xml:space="preserve"> </w:t>
      </w:r>
      <w:r w:rsidRPr="00F8278F">
        <w:rPr>
          <w:noProof/>
          <w:lang w:eastAsia="ru-RU"/>
        </w:rPr>
        <w:drawing>
          <wp:inline distT="0" distB="0" distL="0" distR="0">
            <wp:extent cx="1406179" cy="952821"/>
            <wp:effectExtent l="19050" t="0" r="3521" b="0"/>
            <wp:docPr id="51" name="Рисунок 43" descr="C:\Users\vlf\Desktop\ФАКЕЛ\DSCN9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 descr="C:\Users\vlf\Desktop\ФАКЕЛ\DSCN944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57" cy="9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78F">
        <w:rPr>
          <w:noProof/>
          <w:lang w:eastAsia="ru-RU"/>
        </w:rPr>
        <w:t xml:space="preserve"> </w:t>
      </w:r>
    </w:p>
    <w:p w:rsidR="003E0EAE" w:rsidRPr="003E0EAE" w:rsidRDefault="003E0EAE" w:rsidP="003E0EAE">
      <w:pPr>
        <w:shd w:val="clear" w:color="auto" w:fill="FFFFFF" w:themeFill="background1"/>
        <w:spacing w:after="0" w:line="240" w:lineRule="auto"/>
        <w:jc w:val="both"/>
        <w:rPr>
          <w:color w:val="1F497D" w:themeColor="text2"/>
        </w:rPr>
      </w:pPr>
    </w:p>
    <w:p w:rsidR="007020D1" w:rsidRPr="00F8278F" w:rsidRDefault="005B2D41" w:rsidP="00F8278F">
      <w:pPr>
        <w:pStyle w:val="aa"/>
        <w:numPr>
          <w:ilvl w:val="0"/>
          <w:numId w:val="18"/>
        </w:numPr>
        <w:shd w:val="clear" w:color="auto" w:fill="1F497D" w:themeFill="text2"/>
        <w:spacing w:after="0" w:line="240" w:lineRule="auto"/>
        <w:jc w:val="both"/>
        <w:rPr>
          <w:b/>
          <w:color w:val="FFFFFF" w:themeColor="background1"/>
        </w:rPr>
      </w:pPr>
      <w:r w:rsidRPr="00F8278F">
        <w:rPr>
          <w:rFonts w:ascii="Times New Roman" w:hAnsi="Times New Roman" w:cs="Times New Roman"/>
          <w:b/>
          <w:color w:val="FFFFFF" w:themeColor="background1"/>
        </w:rPr>
        <w:t>Описание используемых методик, технологий, инструментария со ссылкой на источники:</w:t>
      </w:r>
    </w:p>
    <w:p w:rsidR="007020D1" w:rsidRDefault="005B2D41" w:rsidP="007020D1">
      <w:pPr>
        <w:shd w:val="clear" w:color="auto" w:fill="FFFFFF" w:themeFill="background1"/>
        <w:spacing w:after="0" w:line="240" w:lineRule="auto"/>
        <w:ind w:firstLine="720"/>
        <w:jc w:val="both"/>
      </w:pPr>
      <w:r w:rsidRPr="005B2D41">
        <w:rPr>
          <w:noProof/>
          <w:lang w:eastAsia="ru-RU"/>
        </w:rPr>
        <w:drawing>
          <wp:inline distT="0" distB="0" distL="0" distR="0">
            <wp:extent cx="4536017" cy="3401890"/>
            <wp:effectExtent l="19050" t="0" r="0" b="0"/>
            <wp:docPr id="7" name="Рисунок 8" descr="технол вы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л вырез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653" cy="340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290"/>
        <w:gridCol w:w="2529"/>
        <w:gridCol w:w="2410"/>
      </w:tblGrid>
      <w:tr w:rsidR="005B2D41" w:rsidRPr="00F8278F" w:rsidTr="005917CC">
        <w:tc>
          <w:tcPr>
            <w:tcW w:w="2660" w:type="dxa"/>
          </w:tcPr>
          <w:p w:rsidR="005B2D41" w:rsidRPr="00F8278F" w:rsidRDefault="005B2D41" w:rsidP="005917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  </w:t>
            </w:r>
            <w:r w:rsidRPr="00F8278F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Перечень задач</w:t>
            </w:r>
          </w:p>
        </w:tc>
        <w:tc>
          <w:tcPr>
            <w:tcW w:w="2290" w:type="dxa"/>
          </w:tcPr>
          <w:p w:rsidR="005B2D41" w:rsidRPr="00F8278F" w:rsidRDefault="005B2D41" w:rsidP="005917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Способы решения задач</w:t>
            </w:r>
          </w:p>
        </w:tc>
        <w:tc>
          <w:tcPr>
            <w:tcW w:w="2529" w:type="dxa"/>
          </w:tcPr>
          <w:p w:rsidR="005B2D41" w:rsidRPr="00F8278F" w:rsidRDefault="005B2D41" w:rsidP="005917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Формы осуществления</w:t>
            </w:r>
          </w:p>
        </w:tc>
        <w:tc>
          <w:tcPr>
            <w:tcW w:w="2410" w:type="dxa"/>
          </w:tcPr>
          <w:p w:rsidR="005B2D41" w:rsidRPr="00F8278F" w:rsidRDefault="005B2D41" w:rsidP="005917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Результаты</w:t>
            </w:r>
          </w:p>
        </w:tc>
      </w:tr>
      <w:tr w:rsidR="005B2D41" w:rsidRPr="00F8278F" w:rsidTr="005917CC">
        <w:tc>
          <w:tcPr>
            <w:tcW w:w="2660" w:type="dxa"/>
          </w:tcPr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1. Поиск новых стратегий и технологий для развития этнокультурного образования  в условиях  мультикультурной школы, основанных на деятельностном подходе и практике; 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290" w:type="dxa"/>
          </w:tcPr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Проектное управление инновационным процессом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Командный стиль</w:t>
            </w:r>
          </w:p>
        </w:tc>
        <w:tc>
          <w:tcPr>
            <w:tcW w:w="2529" w:type="dxa"/>
          </w:tcPr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Подпроекты: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-«Формирование национального самосознания в мультикультурной среде»;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 подпроект «Работа с детьми билингвами и детьми-мигрантами»;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  <w:lang w:val="en-US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-подпроект  «Фестиваль родительских инициатив»</w:t>
            </w:r>
          </w:p>
        </w:tc>
        <w:tc>
          <w:tcPr>
            <w:tcW w:w="2410" w:type="dxa"/>
          </w:tcPr>
          <w:p w:rsidR="005B2D41" w:rsidRPr="00F8278F" w:rsidRDefault="005B2D41" w:rsidP="005917CC">
            <w:pPr>
              <w:tabs>
                <w:tab w:val="left" w:pos="2077"/>
              </w:tabs>
              <w:spacing w:after="0" w:line="240" w:lineRule="auto"/>
              <w:ind w:right="175"/>
              <w:rPr>
                <w:rFonts w:ascii="Times New Roman" w:hAnsi="Times New Roman" w:cs="Times New Roman"/>
                <w:color w:val="1F497D" w:themeColor="text2"/>
                <w:sz w:val="18"/>
                <w:szCs w:val="18"/>
                <w:lang w:val="sah-RU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Функционирование проекта</w:t>
            </w: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  <w:lang w:val="sah-RU"/>
              </w:rPr>
              <w:t xml:space="preserve"> в ОУ через успешную реализацию этих подпроектов в ОУ, формирование культуры межнационального общения.</w:t>
            </w:r>
          </w:p>
        </w:tc>
      </w:tr>
      <w:tr w:rsidR="005B2D41" w:rsidRPr="00F8278F" w:rsidTr="005917CC">
        <w:tc>
          <w:tcPr>
            <w:tcW w:w="2660" w:type="dxa"/>
          </w:tcPr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2.Обновление содержания этнокультурного образования</w:t>
            </w:r>
          </w:p>
        </w:tc>
        <w:tc>
          <w:tcPr>
            <w:tcW w:w="2290" w:type="dxa"/>
          </w:tcPr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Разработка рабочих программ в урочной и внеурочной деятельности с интеграцией общего и дополнительного образования в реализации проекта этнокультурного  образования;</w:t>
            </w:r>
          </w:p>
          <w:p w:rsidR="005B2D41" w:rsidRPr="00F8278F" w:rsidRDefault="00DF545F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hyperlink r:id="rId35" w:history="1">
              <w:r w:rsidR="005B2D41" w:rsidRPr="00F8278F">
                <w:rPr>
                  <w:rStyle w:val="a9"/>
                  <w:rFonts w:ascii="Times New Roman" w:hAnsi="Times New Roman" w:cs="Times New Roman"/>
                  <w:color w:val="1F497D" w:themeColor="text2"/>
                  <w:sz w:val="18"/>
                  <w:szCs w:val="18"/>
                </w:rPr>
                <w:t>https://docs.google.com/document/d/1LXFsRXY0zcMFixdmVoemdH0aO5CcFNjs/edit?usp=sharing&amp;ouid=114815544053797310253&amp;rtpof=true&amp;sd=true</w:t>
              </w:r>
            </w:hyperlink>
          </w:p>
          <w:p w:rsidR="005B2D41" w:rsidRPr="00F8278F" w:rsidRDefault="00DF545F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hyperlink r:id="rId36" w:history="1">
              <w:r w:rsidR="005B2D41" w:rsidRPr="00F8278F">
                <w:rPr>
                  <w:rStyle w:val="a9"/>
                  <w:rFonts w:ascii="Times New Roman" w:hAnsi="Times New Roman" w:cs="Times New Roman"/>
                  <w:color w:val="1F497D" w:themeColor="text2"/>
                  <w:sz w:val="18"/>
                  <w:szCs w:val="18"/>
                </w:rPr>
                <w:t>https://docs.google.com/document/d/1skw_3WTs3uLB-Zun5E_4fsLYl7fsOdp1/edit?usp=sharing&amp;ouid=114815544053797310253&amp;rtpof=true&amp;sd=true</w:t>
              </w:r>
            </w:hyperlink>
          </w:p>
          <w:p w:rsidR="005B2D41" w:rsidRPr="00F8278F" w:rsidRDefault="00DF545F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hyperlink r:id="rId37" w:history="1">
              <w:r w:rsidR="005B2D41" w:rsidRPr="00F8278F">
                <w:rPr>
                  <w:rStyle w:val="a9"/>
                  <w:rFonts w:ascii="Times New Roman" w:hAnsi="Times New Roman" w:cs="Times New Roman"/>
                  <w:color w:val="1F497D" w:themeColor="text2"/>
                  <w:sz w:val="18"/>
                  <w:szCs w:val="18"/>
                </w:rPr>
                <w:t>https://docs.google.com/document/d/17KZ0pGQlskEUJGUtIIF9ZQ4We3sfrnib/edit?usp=sharing&amp;ouid=114815544053797310253&amp;rtpof=true&amp;sd=true</w:t>
              </w:r>
            </w:hyperlink>
          </w:p>
          <w:p w:rsidR="005B2D41" w:rsidRPr="00F8278F" w:rsidRDefault="00DF545F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hyperlink r:id="rId38" w:history="1">
              <w:r w:rsidR="005B2D41" w:rsidRPr="00F8278F">
                <w:rPr>
                  <w:rStyle w:val="a9"/>
                  <w:rFonts w:ascii="Times New Roman" w:hAnsi="Times New Roman" w:cs="Times New Roman"/>
                  <w:color w:val="1F497D" w:themeColor="text2"/>
                  <w:sz w:val="18"/>
                  <w:szCs w:val="18"/>
                </w:rPr>
                <w:t>https://docs.google.com/document/d/1dVWAI_G4kgO8BT3VI_8JpBVR2YdsPVYw/edit?usp=sharing&amp;ouid=114815544053797310253&amp;rtpof=true&amp;sd=true</w:t>
              </w:r>
            </w:hyperlink>
          </w:p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529" w:type="dxa"/>
          </w:tcPr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Работа по программе «Якутский язык как государственный» со 2 по 9-й класс.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Работа по рабочей программе внеурочных занятий «Тыл хоьууна» (Мастер слова); Сахалыы дь</w:t>
            </w: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  <w:lang w:val="sah-RU"/>
              </w:rPr>
              <w:t>үһүйүү” – “Зарисовки на родном языке”, кружка “Игра на хомусе” (</w:t>
            </w:r>
            <w:hyperlink r:id="rId39" w:history="1">
              <w:r w:rsidRPr="00F8278F">
                <w:rPr>
                  <w:rStyle w:val="a9"/>
                  <w:rFonts w:ascii="Times New Roman" w:hAnsi="Times New Roman" w:cs="Times New Roman"/>
                  <w:color w:val="1F497D" w:themeColor="text2"/>
                  <w:sz w:val="18"/>
                  <w:szCs w:val="18"/>
                  <w:lang w:val="sah-RU"/>
                </w:rPr>
                <w:t>https://docs.google.com/presentation/d/17RU9yWeDqLF6xkr4diyKG4Lnjut3o6cm/edit?usp=sharing&amp;ouid=114815544053797310253&amp;rtpof=true&amp;sd=true</w:t>
              </w:r>
            </w:hyperlink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  <w:lang w:val="sah-RU"/>
              </w:rPr>
              <w:t>)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Внеурочные занятия «К</w:t>
            </w: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  <w:lang w:val="sah-RU"/>
              </w:rPr>
              <w:t>ү</w:t>
            </w: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н утахтара» («Солнечные блики»), «Хо</w:t>
            </w: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  <w:lang w:val="sah-RU"/>
              </w:rPr>
              <w:t>һ</w:t>
            </w: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оон хонуута» (</w:t>
            </w:r>
            <w:hyperlink r:id="rId40" w:history="1">
              <w:r w:rsidRPr="00F8278F">
                <w:rPr>
                  <w:rStyle w:val="a9"/>
                  <w:rFonts w:ascii="Times New Roman" w:hAnsi="Times New Roman" w:cs="Times New Roman"/>
                  <w:color w:val="1F497D" w:themeColor="text2"/>
                  <w:sz w:val="18"/>
                  <w:szCs w:val="18"/>
                </w:rPr>
                <w:t>https://docs.google.com/document/d/16FvDy_xunTclCjdbjYLaQneRnrrLMoph/edit?usp=sharing&amp;ouid=114815544053797310253&amp;rtpof=true&amp;sd=true</w:t>
              </w:r>
            </w:hyperlink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) 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(«Стихотворное поле»;  литературные клубы и студии Бест-лит», «Лира»,  конкурсы чтения, участие в мун.проекте «Читающий класс», участие на олимпиадах и НПК «Шаг в будущее» и других,  кружки «Конский волос», «Хомус», экспедиции «Уустар» (Мир кузнецов», сплавников по реке Буотама «Правый берег» и другие.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Уроки, внеурочные занятия, выездные занятия,  беседы , совместные проекты, диспуты и дебаты, выезды, экскурсии в музеи, социальные проекты</w:t>
            </w:r>
          </w:p>
        </w:tc>
        <w:tc>
          <w:tcPr>
            <w:tcW w:w="2410" w:type="dxa"/>
          </w:tcPr>
          <w:p w:rsidR="005B2D41" w:rsidRPr="00F8278F" w:rsidRDefault="005B2D41" w:rsidP="00591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eastAsia="Times New Roman" w:hAnsi="Times New Roman" w:cs="Times New Roman"/>
                <w:color w:val="1F497D" w:themeColor="text2"/>
                <w:sz w:val="18"/>
                <w:szCs w:val="18"/>
              </w:rPr>
              <w:t>Успешно функционирующая образовате</w:t>
            </w: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льная среда для детей-мигрантов, билингвов </w:t>
            </w:r>
            <w:r w:rsidRPr="00F8278F">
              <w:rPr>
                <w:rFonts w:ascii="Times New Roman" w:eastAsia="Times New Roman" w:hAnsi="Times New Roman" w:cs="Times New Roman"/>
                <w:color w:val="1F497D" w:themeColor="text2"/>
                <w:sz w:val="18"/>
                <w:szCs w:val="18"/>
              </w:rPr>
              <w:t xml:space="preserve">приводит </w:t>
            </w: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к </w:t>
            </w:r>
            <w:r w:rsidRPr="00F8278F">
              <w:rPr>
                <w:rFonts w:ascii="Times New Roman" w:eastAsia="Times New Roman" w:hAnsi="Times New Roman" w:cs="Times New Roman"/>
                <w:color w:val="1F497D" w:themeColor="text2"/>
                <w:sz w:val="18"/>
                <w:szCs w:val="18"/>
              </w:rPr>
              <w:t xml:space="preserve">успешной адаптации, социализации в обществе;  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100% успеваемость     при 70% качества обучения.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Выход на  олимпиады, муниципальные и республиканские   конкурсы чтецов, научно-практические конференции, форумы и др. 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(</w:t>
            </w:r>
            <w:hyperlink r:id="rId41" w:history="1">
              <w:r w:rsidRPr="00F8278F">
                <w:rPr>
                  <w:rStyle w:val="a9"/>
                  <w:rFonts w:ascii="Times New Roman" w:hAnsi="Times New Roman" w:cs="Times New Roman"/>
                  <w:color w:val="1F497D" w:themeColor="text2"/>
                  <w:sz w:val="18"/>
                  <w:szCs w:val="18"/>
                </w:rPr>
                <w:t>https://docs.google.com/document/d/1fTQTDVitQUAUzNN0virpy1R2IPO2a2Bp/edit?usp=sharing&amp;ouid=114815544053797310253&amp;rtpof=true&amp;sd=true</w:t>
              </w:r>
            </w:hyperlink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)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</w:tr>
      <w:tr w:rsidR="005B2D41" w:rsidRPr="00F8278F" w:rsidTr="005917CC">
        <w:tc>
          <w:tcPr>
            <w:tcW w:w="2660" w:type="dxa"/>
          </w:tcPr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5.Совершенствование  внутренних и внешних ресурсов сети  и использование ресурсов договорных предприятий и ведомств;</w:t>
            </w:r>
          </w:p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290" w:type="dxa"/>
          </w:tcPr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Школьный управляющий Совет</w:t>
            </w:r>
          </w:p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Совет общественных объединений</w:t>
            </w:r>
          </w:p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Родительский Совет</w:t>
            </w:r>
          </w:p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Попечительский Совет</w:t>
            </w:r>
          </w:p>
        </w:tc>
        <w:tc>
          <w:tcPr>
            <w:tcW w:w="2529" w:type="dxa"/>
          </w:tcPr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Оснащение кабинетов родного языка и литературы, мастерских,  АРМ-учителя, повышение квалификации, использование площадей базовых предприятий в творческих и исследовательских проектах.</w:t>
            </w:r>
          </w:p>
        </w:tc>
        <w:tc>
          <w:tcPr>
            <w:tcW w:w="2410" w:type="dxa"/>
          </w:tcPr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Развитие материально-технической базы и динамика курсовой подготовки педагогов. </w:t>
            </w:r>
          </w:p>
        </w:tc>
      </w:tr>
      <w:tr w:rsidR="005B2D41" w:rsidRPr="00F8278F" w:rsidTr="005917CC">
        <w:tc>
          <w:tcPr>
            <w:tcW w:w="2660" w:type="dxa"/>
          </w:tcPr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Привлечение родительской общественности к решению задач по  созданию инновационной среды  единого мультикультурного пространства школы с реализацией этнокультурного образования; </w:t>
            </w:r>
          </w:p>
        </w:tc>
        <w:tc>
          <w:tcPr>
            <w:tcW w:w="2290" w:type="dxa"/>
          </w:tcPr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Фестиваль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родительских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инициатив</w:t>
            </w:r>
          </w:p>
          <w:p w:rsidR="005B2D41" w:rsidRPr="00F8278F" w:rsidRDefault="005B2D41" w:rsidP="005917CC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«Дорогой Дружбы»</w:t>
            </w:r>
          </w:p>
        </w:tc>
        <w:tc>
          <w:tcPr>
            <w:tcW w:w="2529" w:type="dxa"/>
          </w:tcPr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Традиционный фестиваль родительских инициатив «ФРИ»;</w:t>
            </w:r>
          </w:p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410" w:type="dxa"/>
          </w:tcPr>
          <w:p w:rsidR="005B2D41" w:rsidRPr="00F8278F" w:rsidRDefault="005B2D41" w:rsidP="00591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F8278F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Формирование уважительного, толерантного отношения к каждому представителю нации; повышение уровня удовлетворенности;</w:t>
            </w:r>
          </w:p>
        </w:tc>
      </w:tr>
    </w:tbl>
    <w:p w:rsidR="005B2D41" w:rsidRDefault="005B2D41" w:rsidP="007020D1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5E05B3" w:rsidRDefault="00F8278F" w:rsidP="00F827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  <w:r w:rsidRPr="00F8278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56392" cy="1014293"/>
            <wp:effectExtent l="19050" t="0" r="0" b="0"/>
            <wp:docPr id="55" name="Рисунок 45" descr="D:\IMG_6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D:\IMG_622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92" cy="101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78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3233" cy="1011839"/>
            <wp:effectExtent l="19050" t="0" r="0" b="0"/>
            <wp:docPr id="56" name="Рисунок 46" descr="фото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фото 10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611" cy="101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78F">
        <w:rPr>
          <w:noProof/>
          <w:lang w:eastAsia="ru-RU"/>
        </w:rPr>
        <w:drawing>
          <wp:inline distT="0" distB="0" distL="0" distR="0">
            <wp:extent cx="1271867" cy="1013200"/>
            <wp:effectExtent l="19050" t="0" r="4483" b="0"/>
            <wp:docPr id="57" name="Рисунок 47" descr="DSC_1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_1036.JP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rcRect l="5901"/>
                    <a:stretch>
                      <a:fillRect/>
                    </a:stretch>
                  </pic:blipFill>
                  <pic:spPr>
                    <a:xfrm>
                      <a:off x="0" y="0"/>
                      <a:ext cx="1275240" cy="10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78F">
        <w:rPr>
          <w:noProof/>
          <w:lang w:eastAsia="ru-RU"/>
        </w:rPr>
        <w:drawing>
          <wp:inline distT="0" distB="0" distL="0" distR="0">
            <wp:extent cx="1463968" cy="1012210"/>
            <wp:effectExtent l="19050" t="0" r="2882" b="0"/>
            <wp:docPr id="58" name="Рисунок 48" descr="DQKH7413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QKH7413+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 l="8553" r="8553"/>
                    <a:stretch>
                      <a:fillRect/>
                    </a:stretch>
                  </pic:blipFill>
                  <pic:spPr>
                    <a:xfrm>
                      <a:off x="0" y="0"/>
                      <a:ext cx="1462807" cy="10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B3" w:rsidRDefault="005E05B3" w:rsidP="007020D1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5E05B3" w:rsidRDefault="005E05B3" w:rsidP="007020D1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5B2D41" w:rsidRPr="00F8278F" w:rsidRDefault="005B2D41" w:rsidP="00F8278F">
      <w:pPr>
        <w:pStyle w:val="aa"/>
        <w:numPr>
          <w:ilvl w:val="0"/>
          <w:numId w:val="18"/>
        </w:numPr>
        <w:shd w:val="clear" w:color="auto" w:fill="1F497D" w:themeFill="text2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F8278F">
        <w:rPr>
          <w:rFonts w:ascii="Times New Roman" w:hAnsi="Times New Roman" w:cs="Times New Roman"/>
          <w:b/>
          <w:color w:val="FFFFFF" w:themeColor="background1"/>
        </w:rPr>
        <w:t>Сроки, этапы и алгоритм реализации практики</w:t>
      </w:r>
      <w:r w:rsidR="00A85283" w:rsidRPr="00F8278F">
        <w:rPr>
          <w:rFonts w:ascii="Times New Roman" w:hAnsi="Times New Roman" w:cs="Times New Roman"/>
          <w:b/>
          <w:color w:val="FFFFFF" w:themeColor="background1"/>
        </w:rPr>
        <w:t xml:space="preserve"> с 2019г. по 2024г. </w:t>
      </w:r>
    </w:p>
    <w:p w:rsidR="005B2D41" w:rsidRDefault="005B2D41" w:rsidP="007020D1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632423" w:themeColor="accent2" w:themeShade="80"/>
        </w:rPr>
      </w:pPr>
    </w:p>
    <w:tbl>
      <w:tblPr>
        <w:tblStyle w:val="af4"/>
        <w:tblW w:w="5085" w:type="pct"/>
        <w:tblLayout w:type="fixed"/>
        <w:tblLook w:val="04A0"/>
      </w:tblPr>
      <w:tblGrid>
        <w:gridCol w:w="1611"/>
        <w:gridCol w:w="52"/>
        <w:gridCol w:w="1455"/>
        <w:gridCol w:w="1422"/>
        <w:gridCol w:w="2089"/>
        <w:gridCol w:w="567"/>
        <w:gridCol w:w="282"/>
        <w:gridCol w:w="1378"/>
        <w:gridCol w:w="1600"/>
      </w:tblGrid>
      <w:tr w:rsidR="00A85283" w:rsidRPr="00B01414" w:rsidTr="00B01414">
        <w:tc>
          <w:tcPr>
            <w:tcW w:w="770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Мероприятие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ab/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</w:p>
        </w:tc>
        <w:tc>
          <w:tcPr>
            <w:tcW w:w="720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Цели</w:t>
            </w:r>
          </w:p>
        </w:tc>
        <w:tc>
          <w:tcPr>
            <w:tcW w:w="680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Задачи 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Содержание</w:t>
            </w:r>
          </w:p>
        </w:tc>
        <w:tc>
          <w:tcPr>
            <w:tcW w:w="406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Сроки исполнения</w:t>
            </w:r>
          </w:p>
        </w:tc>
        <w:tc>
          <w:tcPr>
            <w:tcW w:w="65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Ответственные </w:t>
            </w: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Итоговый результат</w:t>
            </w:r>
          </w:p>
        </w:tc>
      </w:tr>
      <w:tr w:rsidR="005B2D41" w:rsidRPr="00B01414" w:rsidTr="00B01414">
        <w:tc>
          <w:tcPr>
            <w:tcW w:w="5000" w:type="pct"/>
            <w:gridSpan w:val="9"/>
          </w:tcPr>
          <w:p w:rsidR="005B2D41" w:rsidRPr="00B01414" w:rsidRDefault="005B2D41" w:rsidP="005B2D41">
            <w:pPr>
              <w:widowControl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Style w:val="100"/>
                <w:rFonts w:eastAsia="Courier New"/>
                <w:color w:val="1F497D" w:themeColor="text2"/>
                <w:sz w:val="16"/>
                <w:szCs w:val="16"/>
              </w:rPr>
              <w:t xml:space="preserve">Поэтапное содержание работы </w:t>
            </w:r>
          </w:p>
        </w:tc>
      </w:tr>
      <w:tr w:rsidR="00A85283" w:rsidRPr="00B01414" w:rsidTr="00B01414">
        <w:trPr>
          <w:trHeight w:val="4034"/>
        </w:trPr>
        <w:tc>
          <w:tcPr>
            <w:tcW w:w="770" w:type="pct"/>
          </w:tcPr>
          <w:p w:rsidR="005B2D41" w:rsidRPr="00B01414" w:rsidRDefault="005B2D41" w:rsidP="005917CC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  <w:t>1. Подготовительный этап</w:t>
            </w:r>
          </w:p>
          <w:p w:rsidR="005B2D41" w:rsidRPr="00B01414" w:rsidRDefault="005B2D41" w:rsidP="005917CC">
            <w:pPr>
              <w:tabs>
                <w:tab w:val="left" w:pos="174"/>
              </w:tabs>
              <w:rPr>
                <w:rFonts w:ascii="Times New Roman" w:eastAsia="Times New Roman" w:hAnsi="Times New Roman" w:cs="Times New Roman"/>
                <w:i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1.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1.</w:t>
            </w: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</w:rPr>
              <w:t>Изучение методической литературы по проблеме исследования.</w:t>
            </w:r>
          </w:p>
          <w:p w:rsidR="005B2D41" w:rsidRPr="00B01414" w:rsidRDefault="005B2D41" w:rsidP="00C75F0D">
            <w:pPr>
              <w:numPr>
                <w:ilvl w:val="0"/>
                <w:numId w:val="26"/>
              </w:numPr>
              <w:tabs>
                <w:tab w:val="left" w:pos="174"/>
              </w:tabs>
              <w:rPr>
                <w:rFonts w:ascii="Times New Roman" w:eastAsia="Times New Roman" w:hAnsi="Times New Roman" w:cs="Times New Roman"/>
                <w:i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  <w:t>ознакомление коллектива образовательной организации</w:t>
            </w:r>
          </w:p>
          <w:p w:rsidR="005B2D41" w:rsidRPr="00B01414" w:rsidRDefault="005B2D41" w:rsidP="005917CC">
            <w:pPr>
              <w:tabs>
                <w:tab w:val="left" w:pos="174"/>
              </w:tabs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 с распорядительным актом о присвоении статуса </w:t>
            </w:r>
          </w:p>
          <w:p w:rsidR="005B2D41" w:rsidRPr="00B01414" w:rsidRDefault="005B2D41" w:rsidP="005917CC">
            <w:pPr>
              <w:tabs>
                <w:tab w:val="left" w:pos="174"/>
              </w:tabs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  <w:t>на общем собрании р</w:t>
            </w:r>
            <w:r w:rsidR="00D26D7C" w:rsidRPr="00B01414"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  <w:t>аботников, педагогический совет</w:t>
            </w:r>
          </w:p>
          <w:p w:rsidR="005B2D41" w:rsidRPr="00B01414" w:rsidRDefault="005B2D41" w:rsidP="005917CC">
            <w:pPr>
              <w:tabs>
                <w:tab w:val="left" w:pos="174"/>
              </w:tabs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</w:p>
          <w:p w:rsidR="005B2D41" w:rsidRPr="00B01414" w:rsidRDefault="005B2D41" w:rsidP="005917CC">
            <w:pPr>
              <w:widowControl/>
              <w:jc w:val="both"/>
              <w:rPr>
                <w:rStyle w:val="100"/>
                <w:rFonts w:eastAsia="Courier New"/>
                <w:color w:val="1F497D" w:themeColor="text2"/>
                <w:sz w:val="16"/>
                <w:szCs w:val="16"/>
              </w:rPr>
            </w:pPr>
          </w:p>
        </w:tc>
        <w:tc>
          <w:tcPr>
            <w:tcW w:w="720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Обобщение и систематизация опыта работы по теме РИП</w:t>
            </w:r>
          </w:p>
        </w:tc>
        <w:tc>
          <w:tcPr>
            <w:tcW w:w="680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Анализ литературы по теме.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Педагогическое просвещение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Изучение методической основы работы с детьми-мигрантами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shd w:val="clear" w:color="auto" w:fill="FFFFFF" w:themeFill="background1"/>
                <w:lang w:bidi="ar-SA"/>
              </w:rPr>
              <w:t>Обсуждение и согласование на Педсовете «Положения о категории детей-мигрантов», «Тьютор мигрантов»,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«положение о введении докум…..»</w:t>
            </w:r>
          </w:p>
        </w:tc>
        <w:tc>
          <w:tcPr>
            <w:tcW w:w="406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Январь – февраль 2019 года</w:t>
            </w:r>
          </w:p>
        </w:tc>
        <w:tc>
          <w:tcPr>
            <w:tcW w:w="65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Администрация школы (Директор – Колмакова О.В.), МО филологических предметов (руководитель МО – Владимирова Л.Ф.) , МО СППС (руководитель – Скрябина М.П.),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Тьютор по работе с детьми-мигрантами,  классные руководители, участвующих в инновационной деятельности</w:t>
            </w:r>
          </w:p>
        </w:tc>
        <w:tc>
          <w:tcPr>
            <w:tcW w:w="766" w:type="pct"/>
          </w:tcPr>
          <w:p w:rsidR="005B2D41" w:rsidRPr="00B01414" w:rsidRDefault="00D26D7C" w:rsidP="005B2D41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Базовая школа ИРОи ПК им. С. Н. Донского</w:t>
            </w:r>
          </w:p>
        </w:tc>
      </w:tr>
      <w:tr w:rsidR="00A85283" w:rsidRPr="00B01414" w:rsidTr="00B01414">
        <w:tc>
          <w:tcPr>
            <w:tcW w:w="770" w:type="pct"/>
          </w:tcPr>
          <w:p w:rsidR="005B2D41" w:rsidRPr="00B01414" w:rsidRDefault="005B2D41" w:rsidP="005917CC">
            <w:pPr>
              <w:pStyle w:val="2"/>
              <w:outlineLvl w:val="1"/>
              <w:rPr>
                <w:rFonts w:ascii="Times New Roman" w:hAnsi="Times New Roman"/>
                <w:b w:val="0"/>
                <w:i w:val="0"/>
                <w:iCs w:val="0"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hAnsi="Times New Roman"/>
                <w:b w:val="0"/>
                <w:color w:val="1F497D" w:themeColor="text2"/>
                <w:sz w:val="16"/>
                <w:szCs w:val="16"/>
              </w:rPr>
              <w:t>1.2.Создание группы единомышленников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Вовлечение коллектива МБОУ и родительской общественности  в условия инновационной деятельности</w:t>
            </w:r>
          </w:p>
        </w:tc>
        <w:tc>
          <w:tcPr>
            <w:tcW w:w="680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Изменение планирования деятельности педагогов в связ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и с вовлечением в проект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, привлечение родителей к совместной деятельности по теме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Беседы с педагогами, </w:t>
            </w:r>
            <w:r w:rsidRPr="00B01414"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shd w:val="clear" w:color="auto" w:fill="FFFFFF" w:themeFill="background1"/>
                <w:lang w:bidi="ar-SA"/>
              </w:rPr>
              <w:t>обсуждение на педсовете предстоящей работы</w:t>
            </w:r>
            <w:r w:rsidRPr="00B01414"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с родителями на родительском собрании.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  <w:t>Темы собрания: "Значение экологической тропы для воспитания экологической культуры детей".</w:t>
            </w:r>
          </w:p>
        </w:tc>
        <w:tc>
          <w:tcPr>
            <w:tcW w:w="406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Январь – февраль 20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19</w:t>
            </w:r>
          </w:p>
        </w:tc>
        <w:tc>
          <w:tcPr>
            <w:tcW w:w="65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МО филологических предметов (руководитель МО – Владимирова Л.Ф.) , МО СППС (руководитель – Скрябина М.П.),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Тьютор по работе с детьми-мигрантами  </w:t>
            </w:r>
          </w:p>
        </w:tc>
        <w:tc>
          <w:tcPr>
            <w:tcW w:w="766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Создание рабочей группы по реализации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</w:p>
        </w:tc>
      </w:tr>
      <w:tr w:rsidR="00A85283" w:rsidRPr="00B01414" w:rsidTr="00B01414">
        <w:tc>
          <w:tcPr>
            <w:tcW w:w="770" w:type="pct"/>
          </w:tcPr>
          <w:p w:rsidR="005B2D41" w:rsidRPr="00B01414" w:rsidRDefault="005B2D41" w:rsidP="005917CC">
            <w:pPr>
              <w:pStyle w:val="2"/>
              <w:outlineLvl w:val="1"/>
              <w:rPr>
                <w:rFonts w:ascii="Times New Roman" w:hAnsi="Times New Roman"/>
                <w:b w:val="0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  <w:t>1.3.Изучение программно-методического материала по направлению работы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</w:p>
        </w:tc>
        <w:tc>
          <w:tcPr>
            <w:tcW w:w="680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Подготовка нормативно - правовых документов программно методического обеспечения, перспективное планирование методической работы , работы с детьми, родителями, социумом</w:t>
            </w:r>
          </w:p>
        </w:tc>
        <w:tc>
          <w:tcPr>
            <w:tcW w:w="406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Январь – май 20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19</w:t>
            </w:r>
          </w:p>
        </w:tc>
        <w:tc>
          <w:tcPr>
            <w:tcW w:w="659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Рабочая группа по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проекта</w:t>
            </w: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Стратегический план проекта. Эффективное регулирование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br/>
              <w:t>реализации проекта</w:t>
            </w:r>
          </w:p>
        </w:tc>
      </w:tr>
      <w:tr w:rsidR="00A85283" w:rsidRPr="00B01414" w:rsidTr="00B01414">
        <w:tc>
          <w:tcPr>
            <w:tcW w:w="770" w:type="pct"/>
          </w:tcPr>
          <w:p w:rsidR="005B2D41" w:rsidRPr="00B01414" w:rsidRDefault="005B2D41" w:rsidP="005917CC">
            <w:pPr>
              <w:pStyle w:val="2"/>
              <w:outlineLvl w:val="1"/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  <w:t>1.4. Подготовка методического обеспечения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Создание методологического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инструментария для реализации проекта </w:t>
            </w:r>
          </w:p>
        </w:tc>
        <w:tc>
          <w:tcPr>
            <w:tcW w:w="680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Определить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методы и приёмы для реализации проекта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  <w:t>Подбор и изучение методической литературы по организации  работы с детьми-мигрантами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  <w:t>Проведение консультаций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  <w:t>Подбор диагностического  материала</w:t>
            </w:r>
          </w:p>
        </w:tc>
        <w:tc>
          <w:tcPr>
            <w:tcW w:w="406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Январь – май 20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20</w:t>
            </w:r>
          </w:p>
        </w:tc>
        <w:tc>
          <w:tcPr>
            <w:tcW w:w="659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Рабочая группа по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проекта</w:t>
            </w: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Определение методологического и диагностическ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ого материала для реализации проекта</w:t>
            </w:r>
          </w:p>
        </w:tc>
      </w:tr>
      <w:tr w:rsidR="00A85283" w:rsidRPr="00B01414" w:rsidTr="00B01414">
        <w:tc>
          <w:tcPr>
            <w:tcW w:w="770" w:type="pct"/>
          </w:tcPr>
          <w:p w:rsidR="005B2D41" w:rsidRPr="00B01414" w:rsidRDefault="005B2D41" w:rsidP="005917CC">
            <w:pPr>
              <w:pStyle w:val="2"/>
              <w:outlineLvl w:val="1"/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  <w:t>1.5. Выявление уровня адаптации мигрантов /</w:t>
            </w:r>
          </w:p>
          <w:p w:rsidR="005B2D41" w:rsidRPr="00B01414" w:rsidRDefault="005B2D41" w:rsidP="005917CC">
            <w:pPr>
              <w:pStyle w:val="2"/>
              <w:outlineLvl w:val="1"/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</w:pPr>
          </w:p>
        </w:tc>
        <w:tc>
          <w:tcPr>
            <w:tcW w:w="720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Определение уровня адаптации детей-мигрантов </w:t>
            </w:r>
          </w:p>
        </w:tc>
        <w:tc>
          <w:tcPr>
            <w:tcW w:w="680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Выявить уровни адаптации 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Calibri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hAnsi="Times New Roman" w:cs="Times New Roman"/>
                <w:bCs/>
                <w:color w:val="1F497D" w:themeColor="text2"/>
                <w:sz w:val="16"/>
                <w:szCs w:val="16"/>
              </w:rPr>
              <w:t xml:space="preserve">ведение мониторинга </w:t>
            </w: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развития качеств личности детей-мигрантов</w:t>
            </w:r>
          </w:p>
        </w:tc>
        <w:tc>
          <w:tcPr>
            <w:tcW w:w="406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Январь – март 20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19</w:t>
            </w:r>
          </w:p>
        </w:tc>
        <w:tc>
          <w:tcPr>
            <w:tcW w:w="65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МО филологических предметов (руководитель МО – Владимирова Л.Ф.) , МО СППС (руководитель – Скрябина М.П.),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Тьютор по работе с детьми-мигрантами  </w:t>
            </w: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spacing w:after="2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Определение направлений в работе с детьми</w:t>
            </w:r>
          </w:p>
        </w:tc>
      </w:tr>
      <w:tr w:rsidR="00A85283" w:rsidRPr="00B01414" w:rsidTr="00B01414">
        <w:tc>
          <w:tcPr>
            <w:tcW w:w="770" w:type="pct"/>
          </w:tcPr>
          <w:p w:rsidR="005B2D41" w:rsidRPr="00B01414" w:rsidRDefault="005B2D41" w:rsidP="005917CC">
            <w:pPr>
              <w:pStyle w:val="2"/>
              <w:outlineLvl w:val="1"/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  <w:t>1.6. Работа с педагогами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Повышение педагогической компетентности педагогов ОУ по теме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проекта</w:t>
            </w:r>
          </w:p>
        </w:tc>
        <w:tc>
          <w:tcPr>
            <w:tcW w:w="680" w:type="pct"/>
          </w:tcPr>
          <w:p w:rsidR="005B2D41" w:rsidRPr="00B01414" w:rsidRDefault="005B2D41" w:rsidP="00175D92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Повышение  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методической помощи педагогам 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Педагогическое совещание «Стратегия взаимодействия школы  и семьи митгрантов»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Мастер-классы, тренинги, обмен педагогическим опытом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Проведение внутреннего мониторинга готовности педагогов к инновационной деятельности при реализации долгосрочного педагогического проекта</w:t>
            </w:r>
          </w:p>
        </w:tc>
        <w:tc>
          <w:tcPr>
            <w:tcW w:w="406" w:type="pct"/>
            <w:gridSpan w:val="2"/>
          </w:tcPr>
          <w:p w:rsidR="005B2D41" w:rsidRPr="00B01414" w:rsidRDefault="00175D92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Декабрь </w:t>
            </w:r>
            <w:r w:rsidR="005B2D41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2020</w:t>
            </w:r>
          </w:p>
        </w:tc>
        <w:tc>
          <w:tcPr>
            <w:tcW w:w="65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Администрация школы, МО СППС (руководитель – Скрябина М.П.),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spacing w:after="2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Повышение профессиональной компетентност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и педагогов МБОУ по вопросам проекта</w:t>
            </w:r>
          </w:p>
          <w:p w:rsidR="005B2D41" w:rsidRPr="00B01414" w:rsidRDefault="005B2D41" w:rsidP="005917CC">
            <w:pPr>
              <w:widowControl/>
              <w:spacing w:after="2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Формирование группы сотрудников школы, заинтересованных в участии в работе по реализации  проекта</w:t>
            </w:r>
          </w:p>
        </w:tc>
      </w:tr>
      <w:tr w:rsidR="00A85283" w:rsidRPr="00B01414" w:rsidTr="00B01414">
        <w:tc>
          <w:tcPr>
            <w:tcW w:w="770" w:type="pct"/>
          </w:tcPr>
          <w:p w:rsidR="005B2D41" w:rsidRPr="00B01414" w:rsidRDefault="005B2D41" w:rsidP="005917CC">
            <w:pPr>
              <w:pStyle w:val="2"/>
              <w:outlineLvl w:val="1"/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  <w:t>1.7.</w:t>
            </w:r>
            <w:r w:rsidRPr="00B01414">
              <w:rPr>
                <w:rFonts w:ascii="Times New Roman" w:hAnsi="Times New Roman"/>
                <w:b w:val="0"/>
                <w:color w:val="1F497D" w:themeColor="text2"/>
                <w:sz w:val="16"/>
                <w:szCs w:val="16"/>
              </w:rPr>
              <w:t>Определение проблемы и разработка стратегии реализации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Определение целеполагания</w:t>
            </w:r>
          </w:p>
        </w:tc>
        <w:tc>
          <w:tcPr>
            <w:tcW w:w="680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Разработка целевой базы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Детальное обследование территории ОУ и выделение наиболее интересных объектов.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 xml:space="preserve">Разработка маршрута и составление плана работы 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 xml:space="preserve">Составление АООП учителями-предметниками МО филологичексого МО, составление индивидуального плана Тьютором работы с детьми-мигрантами </w:t>
            </w:r>
          </w:p>
        </w:tc>
        <w:tc>
          <w:tcPr>
            <w:tcW w:w="406" w:type="pct"/>
            <w:gridSpan w:val="2"/>
          </w:tcPr>
          <w:p w:rsidR="005B2D41" w:rsidRPr="00B01414" w:rsidRDefault="005B2D41" w:rsidP="005B2D41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Февраль – март 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2021</w:t>
            </w:r>
          </w:p>
        </w:tc>
        <w:tc>
          <w:tcPr>
            <w:tcW w:w="65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Рабочая группа </w:t>
            </w: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spacing w:after="2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ab/>
              <w:t xml:space="preserve">Определено новое направление и задачи Разработан план работы 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ab/>
              <w:t xml:space="preserve">Разработаны программы по обучению детей-мигрантов 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ab/>
              <w:t xml:space="preserve">Созданы необходимые условия: </w:t>
            </w:r>
          </w:p>
          <w:p w:rsidR="005B2D41" w:rsidRPr="00B01414" w:rsidRDefault="005B2D41" w:rsidP="005917CC">
            <w:pPr>
              <w:widowControl/>
              <w:spacing w:after="2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методическая подготовка кадровых ресурсов, материально-техническое оснащение</w:t>
            </w:r>
          </w:p>
        </w:tc>
      </w:tr>
      <w:tr w:rsidR="00A85283" w:rsidRPr="00B01414" w:rsidTr="00B01414">
        <w:tc>
          <w:tcPr>
            <w:tcW w:w="770" w:type="pct"/>
          </w:tcPr>
          <w:p w:rsidR="005B2D41" w:rsidRPr="00B01414" w:rsidRDefault="005B2D41" w:rsidP="005B2D41">
            <w:pPr>
              <w:pStyle w:val="2"/>
              <w:outlineLvl w:val="1"/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  <w:t xml:space="preserve">1.8. . Фестиваль   родительских инициатив «Дорогою дружбой» с привлечением участников 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5B2D41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Вовлечение родительской общественности и педагогического коллектива в реализацию  </w:t>
            </w:r>
          </w:p>
        </w:tc>
        <w:tc>
          <w:tcPr>
            <w:tcW w:w="680" w:type="pct"/>
          </w:tcPr>
          <w:p w:rsidR="005B2D41" w:rsidRPr="00B01414" w:rsidRDefault="005B2D41" w:rsidP="005B2D41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Взаимосвязь с семьёй по теме 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b/>
                <w:bCs/>
                <w:color w:val="1F497D" w:themeColor="text2"/>
                <w:sz w:val="16"/>
                <w:szCs w:val="16"/>
              </w:rPr>
              <w:t>Фестиваль   родительских инициатив «Дорогою дружбой»</w:t>
            </w:r>
          </w:p>
        </w:tc>
        <w:tc>
          <w:tcPr>
            <w:tcW w:w="406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Апрель  202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1</w:t>
            </w:r>
          </w:p>
        </w:tc>
        <w:tc>
          <w:tcPr>
            <w:tcW w:w="65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Зам.директора по ВР Оконешни кова И.Я., МО СППС</w:t>
            </w:r>
          </w:p>
        </w:tc>
        <w:tc>
          <w:tcPr>
            <w:tcW w:w="766" w:type="pct"/>
          </w:tcPr>
          <w:p w:rsidR="005B2D41" w:rsidRPr="00B01414" w:rsidRDefault="00D26D7C" w:rsidP="005B2D41">
            <w:pPr>
              <w:widowControl/>
              <w:spacing w:after="2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Проведение ФРИ</w:t>
            </w:r>
          </w:p>
        </w:tc>
      </w:tr>
      <w:tr w:rsidR="00A85283" w:rsidRPr="00B01414" w:rsidTr="00B01414">
        <w:tc>
          <w:tcPr>
            <w:tcW w:w="770" w:type="pct"/>
          </w:tcPr>
          <w:p w:rsidR="005B2D41" w:rsidRPr="00B01414" w:rsidRDefault="005B2D41" w:rsidP="00175D92">
            <w:pPr>
              <w:pStyle w:val="2"/>
              <w:spacing w:before="0" w:after="0"/>
              <w:outlineLvl w:val="1"/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  <w:t xml:space="preserve">1.9. </w:t>
            </w:r>
            <w:r w:rsidR="00175D92" w:rsidRPr="00B01414">
              <w:rPr>
                <w:rFonts w:ascii="Times New Roman" w:eastAsia="Courier New" w:hAnsi="Times New Roman"/>
                <w:b w:val="0"/>
                <w:bCs w:val="0"/>
                <w:color w:val="1F497D" w:themeColor="text2"/>
                <w:sz w:val="16"/>
                <w:szCs w:val="16"/>
              </w:rPr>
              <w:t xml:space="preserve">Разработка программы воспитания по новым требованиям </w:t>
            </w:r>
          </w:p>
        </w:tc>
        <w:tc>
          <w:tcPr>
            <w:tcW w:w="720" w:type="pct"/>
            <w:gridSpan w:val="2"/>
          </w:tcPr>
          <w:p w:rsidR="005B2D41" w:rsidRPr="00B01414" w:rsidRDefault="00175D92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Обновление содержания программы воспитания по новым требованиям </w:t>
            </w:r>
          </w:p>
        </w:tc>
        <w:tc>
          <w:tcPr>
            <w:tcW w:w="680" w:type="pct"/>
          </w:tcPr>
          <w:p w:rsidR="005B2D41" w:rsidRPr="00B01414" w:rsidRDefault="005B2D41" w:rsidP="005B2D41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Разработка оформления </w:t>
            </w:r>
          </w:p>
        </w:tc>
        <w:tc>
          <w:tcPr>
            <w:tcW w:w="999" w:type="pct"/>
          </w:tcPr>
          <w:p w:rsidR="005B2D41" w:rsidRPr="00B01414" w:rsidRDefault="005B2D41" w:rsidP="005B2D41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 xml:space="preserve">Закрепление за каждым классом вырабатывается проект социокультурного воспитания </w:t>
            </w:r>
          </w:p>
        </w:tc>
        <w:tc>
          <w:tcPr>
            <w:tcW w:w="406" w:type="pct"/>
            <w:gridSpan w:val="2"/>
          </w:tcPr>
          <w:p w:rsidR="005B2D41" w:rsidRPr="00B01414" w:rsidRDefault="00175D92" w:rsidP="005B2D41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Январь- август 2021г. </w:t>
            </w:r>
          </w:p>
        </w:tc>
        <w:tc>
          <w:tcPr>
            <w:tcW w:w="65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Зам.директора по ВР Оконешни кова И.Я., МО СППС</w:t>
            </w:r>
          </w:p>
        </w:tc>
        <w:tc>
          <w:tcPr>
            <w:tcW w:w="766" w:type="pct"/>
          </w:tcPr>
          <w:p w:rsidR="005B2D41" w:rsidRPr="00B01414" w:rsidRDefault="00175D92" w:rsidP="005B2D41">
            <w:pPr>
              <w:widowControl/>
              <w:spacing w:after="2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  <w:t>Программа воспитание МБОУ НБСОШ№2</w:t>
            </w:r>
          </w:p>
        </w:tc>
      </w:tr>
      <w:tr w:rsidR="00D26D7C" w:rsidRPr="00B01414" w:rsidTr="00B01414">
        <w:trPr>
          <w:trHeight w:val="2912"/>
        </w:trPr>
        <w:tc>
          <w:tcPr>
            <w:tcW w:w="770" w:type="pct"/>
          </w:tcPr>
          <w:p w:rsidR="005B2D41" w:rsidRPr="00B01414" w:rsidRDefault="005B2D41" w:rsidP="005917CC">
            <w:pPr>
              <w:tabs>
                <w:tab w:val="left" w:pos="174"/>
              </w:tabs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1.10. Ознакомление коллектива МБОУ</w:t>
            </w:r>
          </w:p>
          <w:p w:rsidR="005B2D41" w:rsidRPr="00B01414" w:rsidRDefault="005B2D41" w:rsidP="005917CC">
            <w:pPr>
              <w:tabs>
                <w:tab w:val="left" w:pos="174"/>
              </w:tabs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 с распорядительным актом о присвоении статуса </w:t>
            </w:r>
          </w:p>
          <w:p w:rsidR="005B2D41" w:rsidRPr="00B01414" w:rsidRDefault="005B2D41" w:rsidP="00B01414">
            <w:pPr>
              <w:tabs>
                <w:tab w:val="left" w:pos="174"/>
              </w:tabs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на общем собрании работников, педагогический совет.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Ведение в режим работы РИП</w:t>
            </w:r>
          </w:p>
        </w:tc>
        <w:tc>
          <w:tcPr>
            <w:tcW w:w="680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Ознакомление с нормативной документацией</w:t>
            </w:r>
          </w:p>
        </w:tc>
        <w:tc>
          <w:tcPr>
            <w:tcW w:w="999" w:type="pct"/>
            <w:shd w:val="clear" w:color="auto" w:fill="FFFFFF" w:themeFill="background1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</w:rPr>
              <w:t>Ознакомление коллектива МБОУ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</w:rPr>
              <w:t xml:space="preserve"> с распорядительным актом о присвоении статуса 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</w:rPr>
              <w:t>на общем собрании работников, педагогический совет.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</w:p>
        </w:tc>
        <w:tc>
          <w:tcPr>
            <w:tcW w:w="406" w:type="pct"/>
            <w:gridSpan w:val="2"/>
            <w:shd w:val="clear" w:color="auto" w:fill="FFFFFF" w:themeFill="background1"/>
          </w:tcPr>
          <w:p w:rsidR="005B2D41" w:rsidRPr="00B01414" w:rsidRDefault="00175D92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highlight w:val="yellow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Январь 2022</w:t>
            </w:r>
          </w:p>
        </w:tc>
        <w:tc>
          <w:tcPr>
            <w:tcW w:w="659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Директор школы – Колмакова О.В., заместите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ли директора – Птицына М.И., Ок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онешн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иков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 И.Я., Андросова Е.И.</w:t>
            </w:r>
          </w:p>
        </w:tc>
        <w:tc>
          <w:tcPr>
            <w:tcW w:w="766" w:type="pct"/>
          </w:tcPr>
          <w:p w:rsidR="00D26D7C" w:rsidRPr="00B01414" w:rsidRDefault="00D26D7C" w:rsidP="00D26D7C">
            <w:pPr>
              <w:jc w:val="center"/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Базовая школа</w:t>
            </w:r>
            <w:r w:rsidRPr="00B0141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shd w:val="clear" w:color="auto" w:fill="FFFFFF"/>
              </w:rPr>
              <w:t>АОУ РС(Я) ДПО “</w:t>
            </w:r>
            <w:r w:rsidRPr="00B01414">
              <w:rPr>
                <w:rFonts w:ascii="Times New Roman" w:hAnsi="Times New Roman" w:cs="Times New Roman"/>
                <w:bCs/>
                <w:color w:val="1F497D" w:themeColor="text2"/>
                <w:sz w:val="16"/>
                <w:szCs w:val="16"/>
                <w:shd w:val="clear" w:color="auto" w:fill="FFFFFF"/>
              </w:rPr>
              <w:t>Институт</w:t>
            </w: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shd w:val="clear" w:color="auto" w:fill="FFFFFF"/>
              </w:rPr>
              <w:t> развития </w:t>
            </w:r>
            <w:r w:rsidRPr="00B01414">
              <w:rPr>
                <w:rFonts w:ascii="Times New Roman" w:hAnsi="Times New Roman" w:cs="Times New Roman"/>
                <w:bCs/>
                <w:color w:val="1F497D" w:themeColor="text2"/>
                <w:sz w:val="16"/>
                <w:szCs w:val="16"/>
                <w:shd w:val="clear" w:color="auto" w:fill="FFFFFF"/>
              </w:rPr>
              <w:t>образования</w:t>
            </w: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shd w:val="clear" w:color="auto" w:fill="FFFFFF"/>
              </w:rPr>
              <w:t> и </w:t>
            </w:r>
            <w:r w:rsidRPr="00B01414">
              <w:rPr>
                <w:rFonts w:ascii="Times New Roman" w:hAnsi="Times New Roman" w:cs="Times New Roman"/>
                <w:bCs/>
                <w:color w:val="1F497D" w:themeColor="text2"/>
                <w:sz w:val="16"/>
                <w:szCs w:val="16"/>
                <w:shd w:val="clear" w:color="auto" w:fill="FFFFFF"/>
              </w:rPr>
              <w:t>повышения</w:t>
            </w: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shd w:val="clear" w:color="auto" w:fill="FFFFFF"/>
              </w:rPr>
              <w:t> </w:t>
            </w:r>
            <w:r w:rsidRPr="00B01414">
              <w:rPr>
                <w:rFonts w:ascii="Times New Roman" w:hAnsi="Times New Roman" w:cs="Times New Roman"/>
                <w:bCs/>
                <w:color w:val="1F497D" w:themeColor="text2"/>
                <w:sz w:val="16"/>
                <w:szCs w:val="16"/>
                <w:shd w:val="clear" w:color="auto" w:fill="FFFFFF"/>
              </w:rPr>
              <w:t>квалификации</w:t>
            </w: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  <w:shd w:val="clear" w:color="auto" w:fill="FFFFFF"/>
              </w:rPr>
              <w:t xml:space="preserve"> им.С.Н.Донского-II”, практика внесена в региональный банк передового педагогического опыта </w:t>
            </w:r>
          </w:p>
          <w:p w:rsidR="005B2D41" w:rsidRPr="00B01414" w:rsidRDefault="005B2D41" w:rsidP="00D26D7C">
            <w:pPr>
              <w:widowControl/>
              <w:spacing w:after="20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</w:pPr>
          </w:p>
        </w:tc>
      </w:tr>
      <w:tr w:rsidR="005B2D41" w:rsidRPr="00B01414" w:rsidTr="00B01414">
        <w:trPr>
          <w:trHeight w:val="197"/>
        </w:trPr>
        <w:tc>
          <w:tcPr>
            <w:tcW w:w="5000" w:type="pct"/>
            <w:gridSpan w:val="9"/>
          </w:tcPr>
          <w:p w:rsidR="005B2D41" w:rsidRPr="00B01414" w:rsidRDefault="005B2D41" w:rsidP="005917C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2. </w:t>
            </w:r>
            <w:r w:rsidRPr="00B01414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16"/>
                <w:szCs w:val="16"/>
                <w:shd w:val="clear" w:color="auto" w:fill="FFFFFF"/>
              </w:rPr>
              <w:t>Основной этап (примерные мероприятия):</w:t>
            </w:r>
          </w:p>
        </w:tc>
      </w:tr>
      <w:tr w:rsidR="00A85283" w:rsidRPr="00B01414" w:rsidTr="00B01414">
        <w:trPr>
          <w:trHeight w:val="1680"/>
        </w:trPr>
        <w:tc>
          <w:tcPr>
            <w:tcW w:w="770" w:type="pct"/>
          </w:tcPr>
          <w:p w:rsidR="005B2D41" w:rsidRPr="00B01414" w:rsidRDefault="005B2D41" w:rsidP="005917CC">
            <w:pPr>
              <w:tabs>
                <w:tab w:val="left" w:pos="98"/>
              </w:tabs>
              <w:jc w:val="both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2.1.Утверждение</w:t>
            </w:r>
          </w:p>
          <w:p w:rsidR="005B2D41" w:rsidRPr="00B01414" w:rsidRDefault="005B2D41" w:rsidP="005917CC">
            <w:pPr>
              <w:tabs>
                <w:tab w:val="left" w:pos="98"/>
              </w:tabs>
              <w:jc w:val="both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МБОУ программы по реализации </w:t>
            </w:r>
            <w:r w:rsidR="00D26D7C"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проекта </w:t>
            </w:r>
          </w:p>
          <w:p w:rsidR="005B2D41" w:rsidRPr="00B01414" w:rsidRDefault="005B2D41" w:rsidP="005917CC">
            <w:pPr>
              <w:tabs>
                <w:tab w:val="left" w:pos="98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</w:p>
          <w:p w:rsidR="005B2D41" w:rsidRPr="00B01414" w:rsidRDefault="005B2D41" w:rsidP="005917CC">
            <w:pPr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720" w:type="pct"/>
            <w:gridSpan w:val="2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Ознакомление и утверждение программы по реализации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проекта</w:t>
            </w:r>
          </w:p>
        </w:tc>
        <w:tc>
          <w:tcPr>
            <w:tcW w:w="680" w:type="pct"/>
          </w:tcPr>
          <w:p w:rsidR="00D26D7C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Ознакомить с программой</w:t>
            </w:r>
          </w:p>
          <w:p w:rsidR="005B2D41" w:rsidRPr="00B01414" w:rsidRDefault="00D26D7C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проекта</w:t>
            </w:r>
            <w:r w:rsidR="005B2D41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, утвердить её, при необходимости внести коррективы.</w:t>
            </w:r>
          </w:p>
        </w:tc>
        <w:tc>
          <w:tcPr>
            <w:tcW w:w="999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Ознакомление участников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проекта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с программой реализации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</w:p>
        </w:tc>
        <w:tc>
          <w:tcPr>
            <w:tcW w:w="271" w:type="pct"/>
          </w:tcPr>
          <w:p w:rsidR="005B2D41" w:rsidRPr="00B01414" w:rsidRDefault="00D26D7C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Август 2019</w:t>
            </w:r>
          </w:p>
        </w:tc>
        <w:tc>
          <w:tcPr>
            <w:tcW w:w="794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Директор школы – Колмакова О.В., заместители директора – Птицына М.И., Оконешникова И.Я., Андросова Е.И.</w:t>
            </w: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Создание нормативно – правовой, методолгической и це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лепологающей базы реализации проекта </w:t>
            </w:r>
          </w:p>
        </w:tc>
      </w:tr>
      <w:tr w:rsidR="00A85283" w:rsidRPr="00B01414" w:rsidTr="00B01414">
        <w:trPr>
          <w:trHeight w:val="1545"/>
        </w:trPr>
        <w:tc>
          <w:tcPr>
            <w:tcW w:w="770" w:type="pct"/>
          </w:tcPr>
          <w:p w:rsidR="005B2D41" w:rsidRPr="00B01414" w:rsidRDefault="005B2D41" w:rsidP="00D26D7C">
            <w:pPr>
              <w:tabs>
                <w:tab w:val="left" w:pos="279"/>
              </w:tabs>
              <w:jc w:val="both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2.2.Проведение входящей диагностики по теме</w:t>
            </w:r>
            <w:r w:rsidR="00D26D7C"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 проекта </w:t>
            </w: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, вовлеченного в работу </w:t>
            </w:r>
            <w:r w:rsidR="00D26D7C"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проекта </w:t>
            </w: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внесение корректировок в план: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Диагностирование исходной базы э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тнокультурных 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знаний по проблеме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проекта</w:t>
            </w:r>
          </w:p>
        </w:tc>
        <w:tc>
          <w:tcPr>
            <w:tcW w:w="680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Определение уровня знаний по теме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всех участников </w:t>
            </w:r>
          </w:p>
        </w:tc>
        <w:tc>
          <w:tcPr>
            <w:tcW w:w="999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Проведени</w:t>
            </w:r>
            <w:r w:rsidR="00D26D7C"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е входящей диагностики по теме проекта</w:t>
            </w: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, во</w:t>
            </w:r>
            <w:r w:rsidR="00D26D7C"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влеченного в работу проекта</w:t>
            </w: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, внесение корректировок в план:</w:t>
            </w:r>
          </w:p>
        </w:tc>
        <w:tc>
          <w:tcPr>
            <w:tcW w:w="271" w:type="pct"/>
          </w:tcPr>
          <w:p w:rsidR="005B2D41" w:rsidRPr="00B01414" w:rsidRDefault="00D26D7C" w:rsidP="00175D92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В течении года </w:t>
            </w:r>
          </w:p>
        </w:tc>
        <w:tc>
          <w:tcPr>
            <w:tcW w:w="794" w:type="pct"/>
            <w:gridSpan w:val="2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Администрация школы (Директор – Колмакова О.В.), МО филологических предметов (руководитель МО – Владимирова Л.Ф.) , МО СППС (руководитель – Скрябина М.П.),</w:t>
            </w:r>
          </w:p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Тьютор по работе с детьми-мигрантами,  классные руководители, участвующих в инновационной деятельности</w:t>
            </w:r>
          </w:p>
        </w:tc>
        <w:tc>
          <w:tcPr>
            <w:tcW w:w="766" w:type="pct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Корректировка программы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в соответствие с результатами диагностики</w:t>
            </w:r>
          </w:p>
        </w:tc>
      </w:tr>
      <w:tr w:rsidR="00A85283" w:rsidRPr="00B01414" w:rsidTr="00B01414">
        <w:trPr>
          <w:trHeight w:val="1545"/>
        </w:trPr>
        <w:tc>
          <w:tcPr>
            <w:tcW w:w="770" w:type="pct"/>
          </w:tcPr>
          <w:p w:rsidR="005B2D41" w:rsidRPr="00B01414" w:rsidRDefault="005B2D41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 xml:space="preserve">2.3.Составление паспорта  проекта 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D26D7C">
            <w:pPr>
              <w:jc w:val="center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 xml:space="preserve">Определение фронта работ </w:t>
            </w:r>
            <w:r w:rsidR="00D26D7C"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на включение</w:t>
            </w: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 xml:space="preserve"> РИП на территории </w:t>
            </w:r>
            <w:r w:rsidR="00D26D7C"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Республики Саха (Якутия)</w:t>
            </w:r>
          </w:p>
        </w:tc>
        <w:tc>
          <w:tcPr>
            <w:tcW w:w="680" w:type="pct"/>
          </w:tcPr>
          <w:p w:rsidR="005B2D41" w:rsidRPr="00B01414" w:rsidRDefault="005B2D41" w:rsidP="00D26D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Привлечение к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проекту 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всех участников распределение обязанностей по организации работы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проекта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Детальное обследование территории, поиск наиболее интересных объектов (с привлечением детей).</w:t>
            </w:r>
          </w:p>
          <w:p w:rsidR="005B2D41" w:rsidRPr="00B01414" w:rsidRDefault="005B2D41" w:rsidP="005917CC">
            <w:pPr>
              <w:jc w:val="center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Определение объектов, которые будут созданы дополнительно к имеющимся </w:t>
            </w:r>
          </w:p>
        </w:tc>
        <w:tc>
          <w:tcPr>
            <w:tcW w:w="271" w:type="pct"/>
          </w:tcPr>
          <w:p w:rsidR="005B2D41" w:rsidRPr="00B01414" w:rsidRDefault="00D26D7C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Январь- март 2022г. </w:t>
            </w:r>
          </w:p>
        </w:tc>
        <w:tc>
          <w:tcPr>
            <w:tcW w:w="794" w:type="pct"/>
            <w:gridSpan w:val="2"/>
          </w:tcPr>
          <w:p w:rsidR="005B2D41" w:rsidRPr="00B01414" w:rsidRDefault="005B2D41" w:rsidP="00D26D7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Рабочая группа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Создание паспорта проекта </w:t>
            </w:r>
          </w:p>
        </w:tc>
      </w:tr>
      <w:tr w:rsidR="00A85283" w:rsidRPr="00B01414" w:rsidTr="00B01414">
        <w:trPr>
          <w:trHeight w:val="1545"/>
        </w:trPr>
        <w:tc>
          <w:tcPr>
            <w:tcW w:w="770" w:type="pct"/>
          </w:tcPr>
          <w:p w:rsidR="005B2D41" w:rsidRPr="00B01414" w:rsidRDefault="005B2D41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2.4.Создание методического приложения к паспорту проекта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Создание материальной базы по реализации РИП</w:t>
            </w:r>
          </w:p>
        </w:tc>
        <w:tc>
          <w:tcPr>
            <w:tcW w:w="680" w:type="pct"/>
          </w:tcPr>
          <w:p w:rsidR="005B2D41" w:rsidRPr="00B01414" w:rsidRDefault="005B2D41" w:rsidP="00D26D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Разработка материалов необходимы для реализации </w:t>
            </w:r>
            <w:r w:rsidR="00D26D7C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проекта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Подбор методической и учебной литературы для работы с детьми-мигрантами, </w:t>
            </w:r>
          </w:p>
          <w:p w:rsidR="005B2D41" w:rsidRPr="00B01414" w:rsidRDefault="005B2D41" w:rsidP="005917CC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Создание и вовлечение детей-мигрантов в образовательный процесс</w:t>
            </w:r>
          </w:p>
        </w:tc>
        <w:tc>
          <w:tcPr>
            <w:tcW w:w="271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highlight w:val="yellow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Апрель – май 20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22</w:t>
            </w:r>
          </w:p>
        </w:tc>
        <w:tc>
          <w:tcPr>
            <w:tcW w:w="794" w:type="pct"/>
            <w:gridSpan w:val="2"/>
          </w:tcPr>
          <w:p w:rsidR="005B2D41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Рабочая группа проекта</w:t>
            </w: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Создание материальной базы</w:t>
            </w:r>
          </w:p>
        </w:tc>
      </w:tr>
      <w:tr w:rsidR="00A85283" w:rsidRPr="00B01414" w:rsidTr="00B01414">
        <w:trPr>
          <w:trHeight w:val="1545"/>
        </w:trPr>
        <w:tc>
          <w:tcPr>
            <w:tcW w:w="770" w:type="pct"/>
          </w:tcPr>
          <w:p w:rsidR="005B2D41" w:rsidRPr="00B01414" w:rsidRDefault="005B2D41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2.5.Техническое обеспечение работы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Улучшить материально - техническую базу</w:t>
            </w:r>
          </w:p>
        </w:tc>
        <w:tc>
          <w:tcPr>
            <w:tcW w:w="680" w:type="pct"/>
          </w:tcPr>
          <w:p w:rsidR="005B2D41" w:rsidRPr="00B01414" w:rsidRDefault="005B2D41" w:rsidP="00A852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Привлечение родительской общественности для реализации </w:t>
            </w:r>
            <w:r w:rsidR="00A85283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</w:p>
        </w:tc>
        <w:tc>
          <w:tcPr>
            <w:tcW w:w="999" w:type="pct"/>
            <w:shd w:val="clear" w:color="auto" w:fill="FFFFFF" w:themeFill="background1"/>
          </w:tcPr>
          <w:p w:rsidR="005B2D41" w:rsidRPr="00B01414" w:rsidRDefault="005B2D41" w:rsidP="005917CC">
            <w:pPr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Создание кабинета тьютора</w:t>
            </w:r>
            <w:r w:rsidR="00A85283"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, </w:t>
            </w:r>
          </w:p>
          <w:p w:rsidR="005B2D41" w:rsidRPr="00B01414" w:rsidRDefault="005B2D41" w:rsidP="005917CC">
            <w:pPr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Кабинет СППС</w:t>
            </w:r>
          </w:p>
          <w:p w:rsidR="005B2D41" w:rsidRPr="00B01414" w:rsidRDefault="005B2D41" w:rsidP="005917CC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71" w:type="pct"/>
            <w:shd w:val="clear" w:color="auto" w:fill="FFFFFF" w:themeFill="background1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Апрель – май 20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22</w:t>
            </w:r>
          </w:p>
        </w:tc>
        <w:tc>
          <w:tcPr>
            <w:tcW w:w="794" w:type="pct"/>
            <w:gridSpan w:val="2"/>
          </w:tcPr>
          <w:p w:rsidR="005B2D41" w:rsidRPr="00B01414" w:rsidRDefault="00175D92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Администр</w:t>
            </w:r>
            <w:r w:rsidR="005B2D41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ация </w:t>
            </w:r>
          </w:p>
        </w:tc>
        <w:tc>
          <w:tcPr>
            <w:tcW w:w="766" w:type="pct"/>
          </w:tcPr>
          <w:p w:rsidR="005B2D41" w:rsidRPr="00B01414" w:rsidRDefault="005B2D41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Создание условий для реализации </w:t>
            </w:r>
            <w:r w:rsidR="00A85283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</w:p>
        </w:tc>
      </w:tr>
      <w:tr w:rsidR="00A85283" w:rsidRPr="00B01414" w:rsidTr="00B01414">
        <w:trPr>
          <w:trHeight w:val="2310"/>
        </w:trPr>
        <w:tc>
          <w:tcPr>
            <w:tcW w:w="770" w:type="pct"/>
          </w:tcPr>
          <w:p w:rsidR="005B2D41" w:rsidRPr="00B01414" w:rsidRDefault="005B2D41" w:rsidP="005917CC">
            <w:pPr>
              <w:tabs>
                <w:tab w:val="left" w:pos="170"/>
              </w:tabs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2.6.проведение промежуточной и итоговой диагностики по определению динамики уровня развития;</w:t>
            </w:r>
          </w:p>
          <w:p w:rsidR="005B2D41" w:rsidRPr="00B01414" w:rsidRDefault="005B2D41" w:rsidP="00A85283">
            <w:pPr>
              <w:rPr>
                <w:rFonts w:ascii="Times New Roman" w:eastAsia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участие в областной научно-практической конференции с докладом по теме </w:t>
            </w:r>
            <w:r w:rsidR="00A85283" w:rsidRPr="00B01414"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проекта </w:t>
            </w:r>
            <w:r w:rsidRPr="00B01414"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 и др</w:t>
            </w:r>
            <w:r w:rsidRPr="00B01414">
              <w:rPr>
                <w:rFonts w:ascii="Times New Roman" w:hAnsi="Times New Roman" w:cs="Times New Roman"/>
                <w:i/>
                <w:iCs/>
                <w:color w:val="1F497D" w:themeColor="text2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Определение уровня протекания</w:t>
            </w:r>
            <w:r w:rsidR="00A85283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проекта 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, при необходимости внесение корректировки</w:t>
            </w:r>
          </w:p>
        </w:tc>
        <w:tc>
          <w:tcPr>
            <w:tcW w:w="680" w:type="pct"/>
          </w:tcPr>
          <w:p w:rsidR="005B2D41" w:rsidRPr="00B01414" w:rsidRDefault="005B2D41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диагностировать уровень адаптации участников</w:t>
            </w:r>
            <w:r w:rsidR="00A85283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проекта </w:t>
            </w: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, для прогнозирования дальнейшей деятельности по </w:t>
            </w:r>
            <w:r w:rsidR="00A85283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</w:p>
        </w:tc>
        <w:tc>
          <w:tcPr>
            <w:tcW w:w="999" w:type="pct"/>
          </w:tcPr>
          <w:p w:rsidR="005B2D41" w:rsidRPr="00B01414" w:rsidRDefault="005B2D41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Определение уровня протекания </w:t>
            </w:r>
            <w:r w:rsidR="00A85283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проекта</w:t>
            </w:r>
          </w:p>
        </w:tc>
        <w:tc>
          <w:tcPr>
            <w:tcW w:w="271" w:type="pct"/>
          </w:tcPr>
          <w:p w:rsidR="005B2D41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Декабрь </w:t>
            </w:r>
            <w:r w:rsidR="005B2D41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20</w:t>
            </w:r>
            <w:r w:rsidR="00175D92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22</w:t>
            </w:r>
          </w:p>
        </w:tc>
        <w:tc>
          <w:tcPr>
            <w:tcW w:w="794" w:type="pct"/>
            <w:gridSpan w:val="2"/>
          </w:tcPr>
          <w:p w:rsidR="005B2D41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Рабочая группа проекта</w:t>
            </w:r>
          </w:p>
        </w:tc>
        <w:tc>
          <w:tcPr>
            <w:tcW w:w="766" w:type="pct"/>
          </w:tcPr>
          <w:p w:rsidR="005B2D41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Мониторинг </w:t>
            </w:r>
          </w:p>
          <w:p w:rsidR="00A85283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Анализ проведенной работы. Перспектива развития проекта.</w:t>
            </w:r>
          </w:p>
        </w:tc>
      </w:tr>
      <w:tr w:rsidR="00A85283" w:rsidRPr="00B01414" w:rsidTr="00B01414">
        <w:trPr>
          <w:trHeight w:val="1407"/>
        </w:trPr>
        <w:tc>
          <w:tcPr>
            <w:tcW w:w="770" w:type="pct"/>
          </w:tcPr>
          <w:p w:rsidR="005B2D41" w:rsidRPr="00B01414" w:rsidRDefault="005B2D41" w:rsidP="005917CC">
            <w:pPr>
              <w:tabs>
                <w:tab w:val="left" w:pos="170"/>
              </w:tabs>
              <w:jc w:val="both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 xml:space="preserve">2.7.Реализация работы по индивидуальному  маршруту </w:t>
            </w:r>
          </w:p>
        </w:tc>
        <w:tc>
          <w:tcPr>
            <w:tcW w:w="720" w:type="pct"/>
            <w:gridSpan w:val="2"/>
          </w:tcPr>
          <w:p w:rsidR="005B2D41" w:rsidRPr="00B01414" w:rsidRDefault="005B2D41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Проведение работы по реализации </w:t>
            </w:r>
            <w:r w:rsidR="00A85283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проекта </w:t>
            </w:r>
          </w:p>
        </w:tc>
        <w:tc>
          <w:tcPr>
            <w:tcW w:w="680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Повышение уровня адаптации </w:t>
            </w:r>
          </w:p>
        </w:tc>
        <w:tc>
          <w:tcPr>
            <w:tcW w:w="999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Работа по индивидуальному маршруту с детьми-мигрантами, родителями </w:t>
            </w:r>
          </w:p>
        </w:tc>
        <w:tc>
          <w:tcPr>
            <w:tcW w:w="271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highlight w:val="yellow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2019-2024</w:t>
            </w:r>
          </w:p>
        </w:tc>
        <w:tc>
          <w:tcPr>
            <w:tcW w:w="794" w:type="pct"/>
            <w:gridSpan w:val="2"/>
          </w:tcPr>
          <w:p w:rsidR="005B2D41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Рабочая группа проекта</w:t>
            </w:r>
          </w:p>
        </w:tc>
        <w:tc>
          <w:tcPr>
            <w:tcW w:w="766" w:type="pct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 xml:space="preserve">Отработана технология проведения последовательных занятий по маршруту </w:t>
            </w:r>
          </w:p>
        </w:tc>
      </w:tr>
      <w:tr w:rsidR="005B2D41" w:rsidRPr="00B01414" w:rsidTr="00B01414">
        <w:trPr>
          <w:trHeight w:val="342"/>
        </w:trPr>
        <w:tc>
          <w:tcPr>
            <w:tcW w:w="5000" w:type="pct"/>
            <w:gridSpan w:val="9"/>
          </w:tcPr>
          <w:p w:rsidR="005B2D41" w:rsidRPr="00B01414" w:rsidRDefault="005B2D41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highlight w:val="yellow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b/>
                <w:bCs/>
                <w:iCs/>
                <w:color w:val="1F497D" w:themeColor="text2"/>
                <w:sz w:val="16"/>
                <w:szCs w:val="16"/>
                <w:shd w:val="clear" w:color="auto" w:fill="FFFFFF"/>
              </w:rPr>
              <w:t>3. Заключительный этап (примерные мероприятия)</w:t>
            </w:r>
          </w:p>
        </w:tc>
      </w:tr>
      <w:tr w:rsidR="00A85283" w:rsidRPr="00B01414" w:rsidTr="00B01414">
        <w:trPr>
          <w:trHeight w:val="774"/>
        </w:trPr>
        <w:tc>
          <w:tcPr>
            <w:tcW w:w="795" w:type="pct"/>
            <w:gridSpan w:val="2"/>
          </w:tcPr>
          <w:p w:rsidR="005B2D41" w:rsidRPr="00B01414" w:rsidRDefault="005B2D41" w:rsidP="00A85283">
            <w:pPr>
              <w:tabs>
                <w:tab w:val="left" w:pos="119"/>
              </w:tabs>
              <w:rPr>
                <w:rFonts w:ascii="Times New Roman" w:eastAsia="Times New Roman" w:hAnsi="Times New Roman" w:cs="Times New Roman"/>
                <w:b/>
                <w:bCs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3.1.Проведение итоговой диагностики по теме</w:t>
            </w:r>
            <w:r w:rsidR="00A85283"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 xml:space="preserve"> проекта</w:t>
            </w:r>
            <w:r w:rsidRPr="00B01414"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;</w:t>
            </w:r>
          </w:p>
        </w:tc>
        <w:tc>
          <w:tcPr>
            <w:tcW w:w="696" w:type="pct"/>
          </w:tcPr>
          <w:p w:rsidR="005B2D41" w:rsidRPr="00B01414" w:rsidRDefault="005B2D41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Изучение влияния </w:t>
            </w:r>
            <w:r w:rsidR="00A85283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на общую культуру и социализацию участников образовательного процесса</w:t>
            </w:r>
          </w:p>
        </w:tc>
        <w:tc>
          <w:tcPr>
            <w:tcW w:w="680" w:type="pct"/>
          </w:tcPr>
          <w:p w:rsidR="005B2D41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Анализ влияния на общую культуру и социализацию участников образовательного процесса</w:t>
            </w:r>
          </w:p>
        </w:tc>
        <w:tc>
          <w:tcPr>
            <w:tcW w:w="999" w:type="pct"/>
          </w:tcPr>
          <w:p w:rsidR="005B2D41" w:rsidRPr="00B01414" w:rsidRDefault="00A85283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Определение уровня этнокультурного воспитания и социализации участников образовательного процесса</w:t>
            </w:r>
          </w:p>
        </w:tc>
        <w:tc>
          <w:tcPr>
            <w:tcW w:w="406" w:type="pct"/>
            <w:gridSpan w:val="2"/>
          </w:tcPr>
          <w:p w:rsidR="005B2D41" w:rsidRPr="00B01414" w:rsidRDefault="00175D92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highlight w:val="yellow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Октябрь – ноябрь 2024</w:t>
            </w:r>
            <w:r w:rsidR="005B2D41"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 года</w:t>
            </w:r>
          </w:p>
        </w:tc>
        <w:tc>
          <w:tcPr>
            <w:tcW w:w="659" w:type="pct"/>
          </w:tcPr>
          <w:p w:rsidR="005B2D41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Рабочая группа проекта</w:t>
            </w:r>
          </w:p>
        </w:tc>
        <w:tc>
          <w:tcPr>
            <w:tcW w:w="766" w:type="pct"/>
          </w:tcPr>
          <w:p w:rsidR="005B2D41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Мониторинг</w:t>
            </w:r>
          </w:p>
          <w:p w:rsidR="00A85283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Итоговый анализ </w:t>
            </w:r>
          </w:p>
          <w:p w:rsidR="00A85283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Отчет </w:t>
            </w:r>
          </w:p>
        </w:tc>
      </w:tr>
      <w:tr w:rsidR="00A85283" w:rsidRPr="00B01414" w:rsidTr="00B01414">
        <w:trPr>
          <w:trHeight w:val="2040"/>
        </w:trPr>
        <w:tc>
          <w:tcPr>
            <w:tcW w:w="795" w:type="pct"/>
            <w:gridSpan w:val="2"/>
          </w:tcPr>
          <w:p w:rsidR="00A85283" w:rsidRPr="00B01414" w:rsidRDefault="00A85283" w:rsidP="00A85283">
            <w:pPr>
              <w:jc w:val="both"/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3.2.Отчет о деятельности</w:t>
            </w:r>
          </w:p>
          <w:p w:rsidR="00A85283" w:rsidRPr="00B01414" w:rsidRDefault="00A85283" w:rsidP="00A85283">
            <w:pPr>
              <w:jc w:val="both"/>
              <w:rPr>
                <w:rFonts w:ascii="Times New Roman" w:eastAsia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проекта</w:t>
            </w:r>
          </w:p>
        </w:tc>
        <w:tc>
          <w:tcPr>
            <w:tcW w:w="696" w:type="pct"/>
          </w:tcPr>
          <w:p w:rsidR="00A85283" w:rsidRPr="00B01414" w:rsidRDefault="00A85283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Презентовать опыт работы  проекта </w:t>
            </w:r>
          </w:p>
        </w:tc>
        <w:tc>
          <w:tcPr>
            <w:tcW w:w="680" w:type="pct"/>
          </w:tcPr>
          <w:p w:rsidR="00A85283" w:rsidRPr="00B01414" w:rsidRDefault="00A85283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Распространять опыта работы  проекта </w:t>
            </w:r>
          </w:p>
        </w:tc>
        <w:tc>
          <w:tcPr>
            <w:tcW w:w="999" w:type="pct"/>
          </w:tcPr>
          <w:p w:rsidR="00A85283" w:rsidRPr="00B01414" w:rsidRDefault="00A85283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Обобщение опыта работы по теме проекта</w:t>
            </w:r>
          </w:p>
        </w:tc>
        <w:tc>
          <w:tcPr>
            <w:tcW w:w="406" w:type="pct"/>
            <w:gridSpan w:val="2"/>
          </w:tcPr>
          <w:p w:rsidR="00A85283" w:rsidRPr="00B01414" w:rsidRDefault="00A85283" w:rsidP="00CE6380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Ноябрь – декабрь 2024</w:t>
            </w:r>
          </w:p>
        </w:tc>
        <w:tc>
          <w:tcPr>
            <w:tcW w:w="659" w:type="pct"/>
          </w:tcPr>
          <w:p w:rsidR="00A85283" w:rsidRPr="00B01414" w:rsidRDefault="00A85283" w:rsidP="00CE6380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Рабочая группа проекта</w:t>
            </w:r>
          </w:p>
        </w:tc>
        <w:tc>
          <w:tcPr>
            <w:tcW w:w="766" w:type="pct"/>
          </w:tcPr>
          <w:p w:rsidR="00A85283" w:rsidRPr="00B01414" w:rsidRDefault="00A85283" w:rsidP="00CE6380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Творческий отчет по реализации этнокультурного воспитания и социализации участников образовательного процесса. Распространение опыта работы  проекта</w:t>
            </w:r>
          </w:p>
          <w:p w:rsidR="00A85283" w:rsidRPr="00B01414" w:rsidRDefault="00A85283" w:rsidP="00CE6380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Выполнение задач проекта.</w:t>
            </w:r>
          </w:p>
          <w:p w:rsidR="00A85283" w:rsidRPr="00B01414" w:rsidRDefault="00A85283" w:rsidP="00CE6380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Выпуск методических рекомендаций.</w:t>
            </w:r>
          </w:p>
        </w:tc>
      </w:tr>
      <w:tr w:rsidR="00A85283" w:rsidRPr="00B01414" w:rsidTr="00B01414">
        <w:trPr>
          <w:trHeight w:val="1197"/>
        </w:trPr>
        <w:tc>
          <w:tcPr>
            <w:tcW w:w="795" w:type="pct"/>
            <w:gridSpan w:val="2"/>
          </w:tcPr>
          <w:p w:rsidR="00A85283" w:rsidRPr="00B01414" w:rsidRDefault="00A85283" w:rsidP="00A85283">
            <w:pPr>
              <w:jc w:val="both"/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</w:pPr>
            <w:r w:rsidRPr="00B01414">
              <w:rPr>
                <w:rFonts w:ascii="Times New Roman" w:hAnsi="Times New Roman" w:cs="Times New Roman"/>
                <w:iCs/>
                <w:color w:val="1F497D" w:themeColor="text2"/>
                <w:sz w:val="16"/>
                <w:szCs w:val="16"/>
                <w:shd w:val="clear" w:color="auto" w:fill="FFFFFF"/>
              </w:rPr>
              <w:t>3.3.Определение дальнейших перспектив проекта</w:t>
            </w:r>
          </w:p>
        </w:tc>
        <w:tc>
          <w:tcPr>
            <w:tcW w:w="696" w:type="pct"/>
          </w:tcPr>
          <w:p w:rsidR="00A85283" w:rsidRPr="00B01414" w:rsidRDefault="00A85283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Разработка перспектив развития проекта</w:t>
            </w:r>
          </w:p>
        </w:tc>
        <w:tc>
          <w:tcPr>
            <w:tcW w:w="680" w:type="pct"/>
          </w:tcPr>
          <w:p w:rsidR="00A85283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Определение целевых ориентиров исходя из полученных результатов</w:t>
            </w:r>
          </w:p>
        </w:tc>
        <w:tc>
          <w:tcPr>
            <w:tcW w:w="999" w:type="pct"/>
          </w:tcPr>
          <w:p w:rsidR="00A85283" w:rsidRPr="00B01414" w:rsidRDefault="00A85283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 xml:space="preserve">Прогнозирование дальнейшего развития  проекта </w:t>
            </w:r>
          </w:p>
        </w:tc>
        <w:tc>
          <w:tcPr>
            <w:tcW w:w="406" w:type="pct"/>
            <w:gridSpan w:val="2"/>
          </w:tcPr>
          <w:p w:rsidR="00A85283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Декабрь 2024</w:t>
            </w:r>
          </w:p>
        </w:tc>
        <w:tc>
          <w:tcPr>
            <w:tcW w:w="659" w:type="pct"/>
          </w:tcPr>
          <w:p w:rsidR="00A85283" w:rsidRPr="00B01414" w:rsidRDefault="00A85283" w:rsidP="005917CC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Рабочая группа проекта</w:t>
            </w:r>
          </w:p>
        </w:tc>
        <w:tc>
          <w:tcPr>
            <w:tcW w:w="766" w:type="pct"/>
          </w:tcPr>
          <w:p w:rsidR="00A85283" w:rsidRPr="00B01414" w:rsidRDefault="00A85283" w:rsidP="00A85283">
            <w:pPr>
              <w:widowControl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</w:pPr>
            <w:r w:rsidRPr="00B01414"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bidi="ar-SA"/>
              </w:rPr>
              <w:t>Определение перспектив развития  проекта и механизмов его осуществления</w:t>
            </w:r>
          </w:p>
        </w:tc>
      </w:tr>
    </w:tbl>
    <w:p w:rsidR="00175D92" w:rsidRDefault="00175D92" w:rsidP="007020D1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B01414" w:rsidRDefault="00B01414" w:rsidP="00B0141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  <w:r w:rsidRPr="00B01414">
        <w:rPr>
          <w:noProof/>
          <w:lang w:eastAsia="ru-RU"/>
        </w:rPr>
        <w:drawing>
          <wp:inline distT="0" distB="0" distL="0" distR="0">
            <wp:extent cx="1179659" cy="883663"/>
            <wp:effectExtent l="19050" t="0" r="1441" b="0"/>
            <wp:docPr id="65" name="Рисунок 50" descr="C:\Documents and Settings\oiya.NBS2\Рабочий стол\рдш\Новая папка\DSC_0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6" descr="C:\Documents and Settings\oiya.NBS2\Рабочий стол\рдш\Новая папка\DSC_011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r="1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96" cy="885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014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9291" cy="883664"/>
            <wp:effectExtent l="19050" t="0" r="0" b="0"/>
            <wp:docPr id="59" name="Рисунок 49" descr="C:\Documents and Settings\oiya\Рабочий стол\социальный проект грант\DSCN9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1" descr="C:\Documents and Settings\oiya\Рабочий стол\социальный проект грант\DSCN94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 t="1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24" cy="885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01414">
        <w:rPr>
          <w:noProof/>
          <w:lang w:eastAsia="ru-RU"/>
        </w:rPr>
        <w:drawing>
          <wp:inline distT="0" distB="0" distL="0" distR="0">
            <wp:extent cx="1156607" cy="883150"/>
            <wp:effectExtent l="19050" t="0" r="5443" b="0"/>
            <wp:docPr id="64" name="Рисунок 52" descr="X:\Фото для книги\1H1A9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X:\Фото для книги\1H1A99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57" cy="88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01414">
        <w:rPr>
          <w:noProof/>
          <w:lang w:eastAsia="ru-RU"/>
        </w:rPr>
        <w:drawing>
          <wp:inline distT="0" distB="0" distL="0" distR="0">
            <wp:extent cx="1325656" cy="889903"/>
            <wp:effectExtent l="19050" t="0" r="7844" b="0"/>
            <wp:docPr id="61" name="Рисунок 51" descr="C:\Documents and Settings\oiya.NBS2\Рабочий стол\DSC_0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C:\Documents and Settings\oiya.NBS2\Рабочий стол\DSC_029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86" cy="891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01414">
        <w:rPr>
          <w:noProof/>
          <w:lang w:eastAsia="ru-RU"/>
        </w:rPr>
        <w:drawing>
          <wp:inline distT="0" distB="0" distL="0" distR="0">
            <wp:extent cx="1171975" cy="882290"/>
            <wp:effectExtent l="19050" t="0" r="9125" b="0"/>
            <wp:docPr id="63" name="Рисунок 53" descr="X:\Фото для книги\полит\Изображение 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X:\Фото для книги\полит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15" cy="884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5D92" w:rsidRPr="00F8278F" w:rsidRDefault="00175D92" w:rsidP="00F8278F">
      <w:pPr>
        <w:pStyle w:val="aa"/>
        <w:numPr>
          <w:ilvl w:val="0"/>
          <w:numId w:val="18"/>
        </w:numPr>
        <w:shd w:val="clear" w:color="auto" w:fill="1F497D" w:themeFill="text2"/>
        <w:spacing w:after="0" w:line="240" w:lineRule="auto"/>
        <w:jc w:val="both"/>
        <w:rPr>
          <w:b/>
          <w:color w:val="FFFFFF" w:themeColor="background1"/>
        </w:rPr>
      </w:pPr>
      <w:r w:rsidRPr="00F8278F">
        <w:rPr>
          <w:rFonts w:ascii="Times New Roman" w:hAnsi="Times New Roman" w:cs="Times New Roman"/>
          <w:b/>
          <w:color w:val="FFFFFF" w:themeColor="background1"/>
          <w:shd w:val="clear" w:color="auto" w:fill="1F497D" w:themeFill="text2"/>
        </w:rPr>
        <w:t>Перечень и описание программных мероп</w:t>
      </w:r>
      <w:r w:rsidR="006F7433" w:rsidRPr="00F8278F">
        <w:rPr>
          <w:rFonts w:ascii="Times New Roman" w:hAnsi="Times New Roman" w:cs="Times New Roman"/>
          <w:b/>
          <w:color w:val="FFFFFF" w:themeColor="background1"/>
          <w:shd w:val="clear" w:color="auto" w:fill="1F497D" w:themeFill="text2"/>
        </w:rPr>
        <w:t>риятий, функциональные модули /</w:t>
      </w:r>
      <w:r w:rsidRPr="00F8278F">
        <w:rPr>
          <w:rFonts w:ascii="Times New Roman" w:hAnsi="Times New Roman" w:cs="Times New Roman"/>
          <w:b/>
          <w:color w:val="FFFFFF" w:themeColor="background1"/>
          <w:shd w:val="clear" w:color="auto" w:fill="1F497D" w:themeFill="text2"/>
        </w:rPr>
        <w:t>дидактические разделы/ учебно- методические планы</w:t>
      </w:r>
      <w:r w:rsidR="00484C54" w:rsidRPr="00F8278F">
        <w:rPr>
          <w:rFonts w:ascii="Times New Roman" w:hAnsi="Times New Roman" w:cs="Times New Roman"/>
          <w:color w:val="FFFFFF" w:themeColor="background1"/>
        </w:rPr>
        <w:t>:</w:t>
      </w:r>
    </w:p>
    <w:p w:rsidR="00484C54" w:rsidRPr="00D77685" w:rsidRDefault="00D77685" w:rsidP="00D77685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color w:val="1F497D" w:themeColor="text2"/>
        </w:rPr>
      </w:pPr>
      <w:r w:rsidRPr="00D77685">
        <w:rPr>
          <w:rFonts w:ascii="Times New Roman" w:hAnsi="Times New Roman" w:cs="Times New Roman"/>
          <w:color w:val="1F497D" w:themeColor="text2"/>
        </w:rPr>
        <w:t>П</w:t>
      </w:r>
      <w:r w:rsidR="00484C54" w:rsidRPr="00D77685">
        <w:rPr>
          <w:rFonts w:ascii="Times New Roman" w:hAnsi="Times New Roman" w:cs="Times New Roman"/>
          <w:color w:val="1F497D" w:themeColor="text2"/>
        </w:rPr>
        <w:t>еречень учебных и методических материалов, необходимых для реализации практики</w:t>
      </w:r>
      <w:r w:rsidRPr="00D77685">
        <w:rPr>
          <w:rFonts w:ascii="Times New Roman" w:hAnsi="Times New Roman" w:cs="Times New Roman"/>
          <w:color w:val="1F497D" w:themeColor="text2"/>
        </w:rPr>
        <w:t>:</w:t>
      </w:r>
    </w:p>
    <w:p w:rsidR="00484C54" w:rsidRPr="00F8278F" w:rsidRDefault="00484C54" w:rsidP="00F8278F">
      <w:pPr>
        <w:pStyle w:val="aa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Рабочие программы по общеобразовательным программам филологического цикла ( «Русский язык», «Литература», «Якутский  язык как государственный» ( для классов с русским языком обучения) , «Родной язык», «Родная литература» ( для классов с якутским языком обучения), «Основы религиознных культур светской этики» для 4 класса , «Основы духовной культуры народов России» ( планируется)</w:t>
      </w:r>
    </w:p>
    <w:p w:rsidR="00484C54" w:rsidRPr="00F8278F" w:rsidRDefault="00484C54" w:rsidP="00F8278F">
      <w:pPr>
        <w:pStyle w:val="aa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Адапитрованные ООП для детей вновь прибывших мигрантов  цикла ( «Русский язык», «Литература», «Якутский  язык как государственный» ( для классов с русским языком обучения) </w:t>
      </w:r>
    </w:p>
    <w:p w:rsidR="00484C54" w:rsidRPr="00F8278F" w:rsidRDefault="00484C54" w:rsidP="00F8278F">
      <w:pPr>
        <w:pStyle w:val="aa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Факультативы: Мировая художественная культура </w:t>
      </w:r>
    </w:p>
    <w:p w:rsidR="00484C54" w:rsidRPr="00F8278F" w:rsidRDefault="00484C54" w:rsidP="00F8278F">
      <w:pPr>
        <w:spacing w:after="0" w:line="240" w:lineRule="auto"/>
        <w:ind w:firstLine="708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4.Рабочие программы по общеразвивающим программам внеурочной деятельности: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«Читающий класс»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«В мире книг» для начальных кдлассолв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Правописаение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«Занимательный русский» для начальных классов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«Ораторское искусство»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«Тыл хоьууна»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«Уруйэчээн»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«Кун утахтара» (фольклор)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«Каллиграфия»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«Медийная журналистика»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«Теория и практика ИСИ»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«Проблемы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«Веселые нотки»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В мире музыки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Теремок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Ситимчээн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Сахалыы дьуьуйуу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Уран тыл ууьа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Музейное дело </w:t>
      </w:r>
    </w:p>
    <w:p w:rsidR="00484C54" w:rsidRPr="00F8278F" w:rsidRDefault="00484C54" w:rsidP="00F8278F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Игры предков </w:t>
      </w:r>
    </w:p>
    <w:p w:rsidR="00484C54" w:rsidRPr="00F8278F" w:rsidRDefault="00484C54" w:rsidP="00F8278F">
      <w:pPr>
        <w:pStyle w:val="aa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Авторские программы клубной деятельности: </w:t>
      </w:r>
    </w:p>
    <w:p w:rsidR="00484C54" w:rsidRPr="00F8278F" w:rsidRDefault="00484C54" w:rsidP="00F8278F">
      <w:pPr>
        <w:pStyle w:val="aa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Клуб любителей художественного чтения «Лира»</w:t>
      </w:r>
    </w:p>
    <w:p w:rsidR="00484C54" w:rsidRPr="00F8278F" w:rsidRDefault="00484C54" w:rsidP="00F8278F">
      <w:pPr>
        <w:pStyle w:val="aa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Клуб любителей чтения книг «БестЛит»</w:t>
      </w:r>
    </w:p>
    <w:p w:rsidR="00484C54" w:rsidRPr="00F8278F" w:rsidRDefault="00484C54" w:rsidP="00F8278F">
      <w:pPr>
        <w:pStyle w:val="aa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Клуб любителей художественного чтения «Бэстээх кэскилэ» на родном языке </w:t>
      </w:r>
    </w:p>
    <w:p w:rsidR="00484C54" w:rsidRPr="00F8278F" w:rsidRDefault="00484C54" w:rsidP="00F8278F">
      <w:pPr>
        <w:pStyle w:val="aa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Клуб юных исследователей «Знание плюс» </w:t>
      </w:r>
    </w:p>
    <w:p w:rsidR="00484C54" w:rsidRPr="00F8278F" w:rsidRDefault="00484C54" w:rsidP="00F8278F">
      <w:pPr>
        <w:pStyle w:val="aa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Военно –патриотический клуб «Факел»</w:t>
      </w:r>
    </w:p>
    <w:p w:rsidR="00484C54" w:rsidRPr="00F8278F" w:rsidRDefault="00484C54" w:rsidP="00F8278F">
      <w:pPr>
        <w:pStyle w:val="aa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Филиал ДЮЭЦ  «Кыталык» </w:t>
      </w:r>
    </w:p>
    <w:p w:rsidR="00484C54" w:rsidRPr="00F8278F" w:rsidRDefault="00484C54" w:rsidP="00F8278F">
      <w:pPr>
        <w:pStyle w:val="aa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ВИА «Радужный блеск» </w:t>
      </w:r>
    </w:p>
    <w:p w:rsidR="0023773C" w:rsidRPr="00F8278F" w:rsidRDefault="00484C54" w:rsidP="00F8278F">
      <w:pPr>
        <w:pStyle w:val="aa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Кружок любителей валяния «Фелтинг» </w:t>
      </w:r>
    </w:p>
    <w:p w:rsidR="0023773C" w:rsidRPr="00F8278F" w:rsidRDefault="0023773C" w:rsidP="00F8278F">
      <w:pPr>
        <w:pStyle w:val="aa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Кружок «Лоскутное шитье»</w:t>
      </w:r>
    </w:p>
    <w:p w:rsidR="0023773C" w:rsidRPr="00F8278F" w:rsidRDefault="0023773C" w:rsidP="00F8278F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>Требование  к информационной   обеспеченности (библиотека, интернет и т.д.)</w:t>
      </w:r>
    </w:p>
    <w:p w:rsidR="0023773C" w:rsidRPr="00F8278F" w:rsidRDefault="0023773C" w:rsidP="00F8278F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Школьный сайт: </w:t>
      </w:r>
      <w:r w:rsidRPr="00F8278F">
        <w:rPr>
          <w:rFonts w:ascii="Times New Roman" w:hAnsi="Times New Roman" w:cs="Times New Roman"/>
          <w:color w:val="C0504D" w:themeColor="accent2"/>
        </w:rPr>
        <w:t>https://nbs2.ru/</w:t>
      </w:r>
    </w:p>
    <w:p w:rsidR="0023773C" w:rsidRPr="00F8278F" w:rsidRDefault="0023773C" w:rsidP="00F8278F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Официальная инстаграм страница ОУ: </w:t>
      </w:r>
      <w:r w:rsidRPr="00F8278F">
        <w:rPr>
          <w:rFonts w:ascii="Times New Roman" w:hAnsi="Times New Roman" w:cs="Times New Roman"/>
          <w:color w:val="C0504D" w:themeColor="accent2"/>
        </w:rPr>
        <w:t>https://www.instagram.com/schnbe2/</w:t>
      </w:r>
    </w:p>
    <w:p w:rsidR="0023773C" w:rsidRPr="00F8278F" w:rsidRDefault="0023773C" w:rsidP="00F8278F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F8278F">
        <w:rPr>
          <w:rFonts w:ascii="Times New Roman" w:hAnsi="Times New Roman" w:cs="Times New Roman"/>
          <w:color w:val="1F497D" w:themeColor="text2"/>
        </w:rPr>
        <w:t xml:space="preserve">Сайт библиотеки МБОУ «НБСОШ№2»: </w:t>
      </w:r>
      <w:r w:rsidRPr="00F8278F">
        <w:rPr>
          <w:rFonts w:ascii="Times New Roman" w:hAnsi="Times New Roman" w:cs="Times New Roman"/>
          <w:color w:val="C0504D" w:themeColor="accent2"/>
        </w:rPr>
        <w:t>https://bibl.nbs2.ru/</w:t>
      </w:r>
    </w:p>
    <w:p w:rsidR="00484C54" w:rsidRDefault="00484C54" w:rsidP="00484C54">
      <w:pPr>
        <w:pStyle w:val="aa"/>
        <w:shd w:val="clear" w:color="auto" w:fill="FFFFFF" w:themeFill="background1"/>
        <w:spacing w:after="0" w:line="240" w:lineRule="auto"/>
        <w:ind w:left="360"/>
        <w:jc w:val="both"/>
        <w:rPr>
          <w:b/>
          <w:color w:val="1F497D" w:themeColor="text2"/>
        </w:rPr>
      </w:pPr>
    </w:p>
    <w:p w:rsidR="00B01414" w:rsidRDefault="00B01414" w:rsidP="00484C54">
      <w:pPr>
        <w:pStyle w:val="aa"/>
        <w:shd w:val="clear" w:color="auto" w:fill="FFFFFF" w:themeFill="background1"/>
        <w:spacing w:after="0" w:line="240" w:lineRule="auto"/>
        <w:ind w:left="360"/>
        <w:jc w:val="both"/>
        <w:rPr>
          <w:b/>
          <w:color w:val="1F497D" w:themeColor="text2"/>
        </w:rPr>
      </w:pPr>
    </w:p>
    <w:p w:rsidR="00B01414" w:rsidRDefault="00B01414" w:rsidP="00EB2718">
      <w:pPr>
        <w:pStyle w:val="aa"/>
        <w:shd w:val="clear" w:color="auto" w:fill="FFFFFF" w:themeFill="background1"/>
        <w:spacing w:after="0" w:line="240" w:lineRule="auto"/>
        <w:ind w:left="0"/>
        <w:jc w:val="both"/>
        <w:rPr>
          <w:b/>
          <w:color w:val="1F497D" w:themeColor="text2"/>
        </w:rPr>
      </w:pPr>
      <w:r w:rsidRPr="00B01414"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1264184" cy="814507"/>
            <wp:effectExtent l="19050" t="0" r="0" b="0"/>
            <wp:docPr id="66" name="Рисунок 54" descr="C:\Documents and Settings\oiya.NBS2\Рабочий стол\DSC_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" descr="C:\Documents and Settings\oiya.NBS2\Рабочий стол\DSC_000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30" cy="81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14"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937452" cy="822191"/>
            <wp:effectExtent l="0" t="0" r="0" b="0"/>
            <wp:docPr id="67" name="Рисунок 55" descr="C:\Documents and Settings\oiya.NBS2\Рабочий стол\рдш\Новая папка\DSC_0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 descr="C:\Documents and Settings\oiya.NBS2\Рабочий стол\рдш\Новая папка\DSC_026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88" cy="82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14">
        <w:rPr>
          <w:noProof/>
          <w:lang w:eastAsia="ru-RU"/>
        </w:rPr>
        <w:drawing>
          <wp:inline distT="0" distB="0" distL="0" distR="0">
            <wp:extent cx="1364076" cy="868296"/>
            <wp:effectExtent l="19050" t="0" r="7524" b="0"/>
            <wp:docPr id="68" name="Рисунок 56" descr="C:\Documents and Settings\oiya.NBS2\Рабочий стол\рдш\Новая папка\ярмарка Дары осени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 descr="C:\Documents and Settings\oiya.NBS2\Рабочий стол\рдш\Новая папка\ярмарка Дары осени 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97" cy="87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14">
        <w:rPr>
          <w:noProof/>
          <w:lang w:eastAsia="ru-RU"/>
        </w:rPr>
        <w:drawing>
          <wp:inline distT="0" distB="0" distL="0" distR="0">
            <wp:extent cx="1287300" cy="868296"/>
            <wp:effectExtent l="19050" t="0" r="8100" b="0"/>
            <wp:docPr id="70" name="Рисунок 58" descr="C:\Documents and Settings\oiya.NBS2\Рабочий стол\рдш\Новая папка\DSC_0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C:\Documents and Settings\oiya.NBS2\Рабочий стол\рдш\Новая папка\DSC_011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01" cy="86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14">
        <w:rPr>
          <w:noProof/>
          <w:lang w:eastAsia="ru-RU"/>
        </w:rPr>
        <w:t xml:space="preserve">  </w:t>
      </w:r>
      <w:r w:rsidRPr="00B01414">
        <w:rPr>
          <w:noProof/>
          <w:lang w:eastAsia="ru-RU"/>
        </w:rPr>
        <w:drawing>
          <wp:inline distT="0" distB="0" distL="0" distR="0">
            <wp:extent cx="1225763" cy="840232"/>
            <wp:effectExtent l="19050" t="0" r="0" b="0"/>
            <wp:docPr id="72" name="Рисунок 60" descr="X:\2018-2019\внотки\IMG-20181130-WA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X:\2018-2019\внотки\IMG-20181130-WA00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59" cy="8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1414" w:rsidRPr="00175D92" w:rsidRDefault="00B01414" w:rsidP="00484C54">
      <w:pPr>
        <w:pStyle w:val="aa"/>
        <w:shd w:val="clear" w:color="auto" w:fill="FFFFFF" w:themeFill="background1"/>
        <w:spacing w:after="0" w:line="240" w:lineRule="auto"/>
        <w:ind w:left="360"/>
        <w:jc w:val="both"/>
        <w:rPr>
          <w:b/>
          <w:color w:val="1F497D" w:themeColor="text2"/>
        </w:rPr>
      </w:pPr>
    </w:p>
    <w:p w:rsidR="0023773C" w:rsidRPr="00B01414" w:rsidRDefault="00B01414" w:rsidP="00B01414">
      <w:pPr>
        <w:pStyle w:val="aa"/>
        <w:numPr>
          <w:ilvl w:val="0"/>
          <w:numId w:val="18"/>
        </w:numPr>
        <w:shd w:val="clear" w:color="auto" w:fill="1F497D" w:themeFill="text2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175D92" w:rsidRPr="00B01414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Ресурсы, которые необходимы  для эффективной  реализации практики, требования к специалистам</w:t>
      </w:r>
      <w:r w:rsidR="0023773C" w:rsidRPr="00B01414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: </w:t>
      </w:r>
    </w:p>
    <w:p w:rsidR="00F8278F" w:rsidRDefault="00F8278F" w:rsidP="00484C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F8278F" w:rsidRPr="00B01414" w:rsidRDefault="00F8278F" w:rsidP="00F8278F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b/>
          <w:color w:val="1F497D" w:themeColor="text2"/>
        </w:rPr>
        <w:t>Юридический адрес:</w:t>
      </w:r>
      <w:r w:rsidRPr="00B01414">
        <w:rPr>
          <w:rFonts w:ascii="Times New Roman" w:hAnsi="Times New Roman" w:cs="Times New Roman"/>
          <w:color w:val="1F497D" w:themeColor="text2"/>
        </w:rPr>
        <w:t xml:space="preserve">  Республика Саха (Якутия), Муниципальный район «Мегино-Кангаласский улус» поселок Нижний Бестях, ул. Сергея Астахина д.5, индекс 678080</w:t>
      </w:r>
    </w:p>
    <w:p w:rsidR="005A746C" w:rsidRPr="00B01414" w:rsidRDefault="005A746C" w:rsidP="00B01414">
      <w:pPr>
        <w:shd w:val="clear" w:color="auto" w:fill="C6D9F1" w:themeFill="tex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color w:val="1F497D" w:themeColor="text2"/>
        </w:rPr>
        <w:t xml:space="preserve">Школьный сайт: </w:t>
      </w:r>
      <w:r w:rsidRPr="00B01414">
        <w:rPr>
          <w:rFonts w:ascii="Times New Roman" w:hAnsi="Times New Roman" w:cs="Times New Roman"/>
          <w:color w:val="C0504D" w:themeColor="accent2"/>
        </w:rPr>
        <w:t>https://nbs2.ru/</w:t>
      </w:r>
    </w:p>
    <w:p w:rsidR="005A746C" w:rsidRPr="00B01414" w:rsidRDefault="005A746C" w:rsidP="00B01414">
      <w:pPr>
        <w:shd w:val="clear" w:color="auto" w:fill="C6D9F1" w:themeFill="tex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color w:val="1F497D" w:themeColor="text2"/>
        </w:rPr>
        <w:t xml:space="preserve">Официальная инстаграм страница ОУ: </w:t>
      </w:r>
      <w:r w:rsidRPr="00B01414">
        <w:rPr>
          <w:rFonts w:ascii="Times New Roman" w:hAnsi="Times New Roman" w:cs="Times New Roman"/>
          <w:color w:val="C0504D" w:themeColor="accent2"/>
        </w:rPr>
        <w:t>https://www.instagram.com/schnbe2/</w:t>
      </w:r>
    </w:p>
    <w:p w:rsidR="005A746C" w:rsidRPr="00B01414" w:rsidRDefault="005A746C" w:rsidP="00B01414">
      <w:pPr>
        <w:shd w:val="clear" w:color="auto" w:fill="C6D9F1" w:themeFill="tex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color w:val="1F497D" w:themeColor="text2"/>
        </w:rPr>
        <w:t xml:space="preserve">Сайт библиотеки МБОУ «НБСОШ№2»: </w:t>
      </w:r>
      <w:r w:rsidRPr="00B01414">
        <w:rPr>
          <w:rFonts w:ascii="Times New Roman" w:hAnsi="Times New Roman" w:cs="Times New Roman"/>
          <w:color w:val="C0504D" w:themeColor="accent2"/>
        </w:rPr>
        <w:t>https://bibl.nbs2.ru/</w:t>
      </w:r>
    </w:p>
    <w:p w:rsidR="00484C54" w:rsidRPr="00B01414" w:rsidRDefault="00484C54" w:rsidP="00484C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color w:val="1F497D" w:themeColor="text2"/>
        </w:rPr>
        <w:t xml:space="preserve">Для </w:t>
      </w:r>
      <w:r w:rsidR="00D77685" w:rsidRPr="00B01414">
        <w:rPr>
          <w:rFonts w:ascii="Times New Roman" w:hAnsi="Times New Roman" w:cs="Times New Roman"/>
          <w:color w:val="1F497D" w:themeColor="text2"/>
        </w:rPr>
        <w:t xml:space="preserve">реализации проекта </w:t>
      </w:r>
      <w:r w:rsidRPr="00B01414">
        <w:rPr>
          <w:rFonts w:ascii="Times New Roman" w:hAnsi="Times New Roman" w:cs="Times New Roman"/>
          <w:color w:val="1F497D" w:themeColor="text2"/>
        </w:rPr>
        <w:t xml:space="preserve">дополнительно приняты меры управленческого характера. На сегодня разработана финансовая схема, затрагивающая межведомственные, внутриотраслевые организации, благотворительные пожертвования, спонсорские отчисления, а также труд добровольцев. </w:t>
      </w:r>
    </w:p>
    <w:p w:rsidR="00484C54" w:rsidRPr="00B01414" w:rsidRDefault="00484C54" w:rsidP="00484C54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color w:val="1F497D" w:themeColor="text2"/>
        </w:rPr>
        <w:t>Согласно договорам и дополнительным соглашениям управлений образования, культуры и духовного развития, физической культуры и спорта Мегино-</w:t>
      </w:r>
      <w:r w:rsidR="00B01414">
        <w:rPr>
          <w:rFonts w:ascii="Times New Roman" w:hAnsi="Times New Roman" w:cs="Times New Roman"/>
          <w:color w:val="1F497D" w:themeColor="text2"/>
        </w:rPr>
        <w:t xml:space="preserve"> </w:t>
      </w:r>
      <w:r w:rsidRPr="00B01414">
        <w:rPr>
          <w:rFonts w:ascii="Times New Roman" w:hAnsi="Times New Roman" w:cs="Times New Roman"/>
          <w:color w:val="1F497D" w:themeColor="text2"/>
        </w:rPr>
        <w:t>Кангаласского улуса выделены штатные единицы:</w:t>
      </w:r>
    </w:p>
    <w:tbl>
      <w:tblPr>
        <w:tblStyle w:val="af4"/>
        <w:tblW w:w="10173" w:type="dxa"/>
        <w:tblLayout w:type="fixed"/>
        <w:tblLook w:val="04A0"/>
      </w:tblPr>
      <w:tblGrid>
        <w:gridCol w:w="456"/>
        <w:gridCol w:w="2058"/>
        <w:gridCol w:w="1989"/>
        <w:gridCol w:w="1559"/>
        <w:gridCol w:w="1417"/>
        <w:gridCol w:w="1134"/>
        <w:gridCol w:w="1560"/>
      </w:tblGrid>
      <w:tr w:rsidR="00484C54" w:rsidRPr="00B01414" w:rsidTr="00B01414">
        <w:tc>
          <w:tcPr>
            <w:tcW w:w="456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№</w:t>
            </w:r>
          </w:p>
        </w:tc>
        <w:tc>
          <w:tcPr>
            <w:tcW w:w="2058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Направление</w:t>
            </w:r>
          </w:p>
        </w:tc>
        <w:tc>
          <w:tcPr>
            <w:tcW w:w="1989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 xml:space="preserve">Наименование кружков, секций, лабораторий 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Отрасль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Кол-во шт. ед.</w:t>
            </w:r>
          </w:p>
        </w:tc>
        <w:tc>
          <w:tcPr>
            <w:tcW w:w="1560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Источник финансирования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2058" w:type="dxa"/>
            <w:vMerge w:val="restart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Спортивно-оздоровительное</w:t>
            </w: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Вольная борьба</w:t>
            </w:r>
          </w:p>
        </w:tc>
        <w:tc>
          <w:tcPr>
            <w:tcW w:w="1559" w:type="dxa"/>
            <w:vMerge w:val="restart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Управление физической культуры и спорта</w:t>
            </w:r>
          </w:p>
        </w:tc>
        <w:tc>
          <w:tcPr>
            <w:tcW w:w="1417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ДЮСШ вольной борьбы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2058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Легкая атлетика</w:t>
            </w:r>
          </w:p>
        </w:tc>
        <w:tc>
          <w:tcPr>
            <w:tcW w:w="1559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ДЮСШ с. Майя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</w:t>
            </w:r>
          </w:p>
        </w:tc>
        <w:tc>
          <w:tcPr>
            <w:tcW w:w="2058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Волейбол</w:t>
            </w:r>
          </w:p>
        </w:tc>
        <w:tc>
          <w:tcPr>
            <w:tcW w:w="1559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4</w:t>
            </w:r>
          </w:p>
        </w:tc>
        <w:tc>
          <w:tcPr>
            <w:tcW w:w="2058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Стрельба из лука</w:t>
            </w:r>
          </w:p>
        </w:tc>
        <w:tc>
          <w:tcPr>
            <w:tcW w:w="1559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5</w:t>
            </w:r>
          </w:p>
        </w:tc>
        <w:tc>
          <w:tcPr>
            <w:tcW w:w="2058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Военно-патриотический клуб «Факел»</w:t>
            </w:r>
          </w:p>
        </w:tc>
        <w:tc>
          <w:tcPr>
            <w:tcW w:w="155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Управление образования</w:t>
            </w:r>
          </w:p>
        </w:tc>
        <w:tc>
          <w:tcPr>
            <w:tcW w:w="1417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Майинский ЦДОД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0,5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6</w:t>
            </w:r>
          </w:p>
        </w:tc>
        <w:tc>
          <w:tcPr>
            <w:tcW w:w="2058" w:type="dxa"/>
            <w:vMerge w:val="restart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Духовно-нравственное</w:t>
            </w: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Театральная студия</w:t>
            </w:r>
          </w:p>
        </w:tc>
        <w:tc>
          <w:tcPr>
            <w:tcW w:w="1559" w:type="dxa"/>
            <w:vMerge w:val="restart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Управление культуры</w:t>
            </w:r>
          </w:p>
        </w:tc>
        <w:tc>
          <w:tcPr>
            <w:tcW w:w="1417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СКИЦ</w:t>
            </w:r>
          </w:p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Пос. Нижний Бестях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7</w:t>
            </w:r>
          </w:p>
        </w:tc>
        <w:tc>
          <w:tcPr>
            <w:tcW w:w="2058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Фольклорная студия</w:t>
            </w:r>
          </w:p>
        </w:tc>
        <w:tc>
          <w:tcPr>
            <w:tcW w:w="1559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417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Дом Олонхо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8</w:t>
            </w:r>
          </w:p>
        </w:tc>
        <w:tc>
          <w:tcPr>
            <w:tcW w:w="2058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Танцевальный ансамбль  «Кыталык», группа «Тэтим» </w:t>
            </w:r>
          </w:p>
        </w:tc>
        <w:tc>
          <w:tcPr>
            <w:tcW w:w="1559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417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ДЮЭЦ «Кыталык» 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9</w:t>
            </w:r>
          </w:p>
        </w:tc>
        <w:tc>
          <w:tcPr>
            <w:tcW w:w="2058" w:type="dxa"/>
            <w:vMerge w:val="restart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Социо-коммуникативное</w:t>
            </w: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Мода и дизайн</w:t>
            </w:r>
          </w:p>
        </w:tc>
        <w:tc>
          <w:tcPr>
            <w:tcW w:w="155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Управление образования</w:t>
            </w:r>
          </w:p>
        </w:tc>
        <w:tc>
          <w:tcPr>
            <w:tcW w:w="1417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Майинский ЦДОД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10</w:t>
            </w:r>
          </w:p>
        </w:tc>
        <w:tc>
          <w:tcPr>
            <w:tcW w:w="2058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Ситимчээн – традиционное шитье </w:t>
            </w:r>
          </w:p>
        </w:tc>
        <w:tc>
          <w:tcPr>
            <w:tcW w:w="155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Управление образования</w:t>
            </w:r>
          </w:p>
        </w:tc>
        <w:tc>
          <w:tcPr>
            <w:tcW w:w="1417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Майинский ЦДОТ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11</w:t>
            </w:r>
          </w:p>
        </w:tc>
        <w:tc>
          <w:tcPr>
            <w:tcW w:w="2058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Шахматы и шашки</w:t>
            </w:r>
          </w:p>
        </w:tc>
        <w:tc>
          <w:tcPr>
            <w:tcW w:w="155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Управление образования</w:t>
            </w:r>
          </w:p>
        </w:tc>
        <w:tc>
          <w:tcPr>
            <w:tcW w:w="1417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Майинский ЦДОТ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0,5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56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12</w:t>
            </w:r>
          </w:p>
        </w:tc>
        <w:tc>
          <w:tcPr>
            <w:tcW w:w="2058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Интеллектуально развивающее</w:t>
            </w:r>
          </w:p>
        </w:tc>
        <w:tc>
          <w:tcPr>
            <w:tcW w:w="198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Архитектура и дизайн </w:t>
            </w:r>
          </w:p>
        </w:tc>
        <w:tc>
          <w:tcPr>
            <w:tcW w:w="155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Управление образования</w:t>
            </w:r>
          </w:p>
        </w:tc>
        <w:tc>
          <w:tcPr>
            <w:tcW w:w="1417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Техтюрский ЦТДОТ</w:t>
            </w:r>
          </w:p>
        </w:tc>
        <w:tc>
          <w:tcPr>
            <w:tcW w:w="113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484C54" w:rsidRPr="00B01414" w:rsidRDefault="00484C54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550973" w:rsidRPr="00B01414" w:rsidTr="00484C54">
        <w:tc>
          <w:tcPr>
            <w:tcW w:w="456" w:type="dxa"/>
            <w:vMerge w:val="restart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13</w:t>
            </w:r>
          </w:p>
        </w:tc>
        <w:tc>
          <w:tcPr>
            <w:tcW w:w="2058" w:type="dxa"/>
            <w:vMerge w:val="restart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Общекультурное</w:t>
            </w:r>
          </w:p>
        </w:tc>
        <w:tc>
          <w:tcPr>
            <w:tcW w:w="1989" w:type="dxa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Автодело</w:t>
            </w:r>
          </w:p>
        </w:tc>
        <w:tc>
          <w:tcPr>
            <w:tcW w:w="1559" w:type="dxa"/>
            <w:vMerge w:val="restart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Управление образования</w:t>
            </w:r>
          </w:p>
        </w:tc>
        <w:tc>
          <w:tcPr>
            <w:tcW w:w="1417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МАУ ДО УПЦ</w:t>
            </w:r>
          </w:p>
        </w:tc>
        <w:tc>
          <w:tcPr>
            <w:tcW w:w="1134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0,5</w:t>
            </w:r>
          </w:p>
        </w:tc>
        <w:tc>
          <w:tcPr>
            <w:tcW w:w="1560" w:type="dxa"/>
          </w:tcPr>
          <w:p w:rsidR="00550973" w:rsidRPr="00B01414" w:rsidRDefault="00550973" w:rsidP="00484C54">
            <w:pPr>
              <w:jc w:val="center"/>
              <w:rPr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550973" w:rsidRPr="00B01414" w:rsidTr="00484C54">
        <w:tc>
          <w:tcPr>
            <w:tcW w:w="456" w:type="dxa"/>
            <w:vMerge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058" w:type="dxa"/>
            <w:vMerge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9" w:type="dxa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Тьюторское сопровождение </w:t>
            </w:r>
          </w:p>
        </w:tc>
        <w:tc>
          <w:tcPr>
            <w:tcW w:w="1559" w:type="dxa"/>
            <w:vMerge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417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НБСОШ№2</w:t>
            </w:r>
          </w:p>
        </w:tc>
        <w:tc>
          <w:tcPr>
            <w:tcW w:w="1134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бюджет </w:t>
            </w:r>
          </w:p>
        </w:tc>
      </w:tr>
    </w:tbl>
    <w:p w:rsidR="00484C54" w:rsidRPr="00B01414" w:rsidRDefault="00484C54" w:rsidP="00484C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color w:val="1F497D" w:themeColor="text2"/>
        </w:rPr>
        <w:t xml:space="preserve">Согласно договору школы и ГБУ ДО РС(Я) «РСДЮСШ» г. Якутска, ИТИ СВФУ и с производственными предприятиями Мегино - Кангаласского улуса организованы следующие занятия: </w:t>
      </w:r>
    </w:p>
    <w:tbl>
      <w:tblPr>
        <w:tblStyle w:val="af4"/>
        <w:tblW w:w="10173" w:type="dxa"/>
        <w:tblLayout w:type="fixed"/>
        <w:tblLook w:val="04A0"/>
      </w:tblPr>
      <w:tblGrid>
        <w:gridCol w:w="445"/>
        <w:gridCol w:w="2073"/>
        <w:gridCol w:w="1985"/>
        <w:gridCol w:w="1559"/>
        <w:gridCol w:w="1984"/>
        <w:gridCol w:w="709"/>
        <w:gridCol w:w="1418"/>
      </w:tblGrid>
      <w:tr w:rsidR="00484C54" w:rsidRPr="00B01414" w:rsidTr="00B01414">
        <w:tc>
          <w:tcPr>
            <w:tcW w:w="445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№</w:t>
            </w:r>
          </w:p>
        </w:tc>
        <w:tc>
          <w:tcPr>
            <w:tcW w:w="2073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Направление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Наименование кружков, секций, лабораторий 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Отрасль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Кол-во шт ед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Источник финансирования</w:t>
            </w:r>
          </w:p>
        </w:tc>
      </w:tr>
      <w:tr w:rsidR="00484C54" w:rsidRPr="00B01414" w:rsidTr="00484C54">
        <w:tc>
          <w:tcPr>
            <w:tcW w:w="445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2073" w:type="dxa"/>
            <w:vMerge w:val="restart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Спортивно-оздоровительное</w:t>
            </w:r>
          </w:p>
        </w:tc>
        <w:tc>
          <w:tcPr>
            <w:tcW w:w="1985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Бокс</w:t>
            </w:r>
          </w:p>
        </w:tc>
        <w:tc>
          <w:tcPr>
            <w:tcW w:w="1559" w:type="dxa"/>
            <w:vMerge w:val="restart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Министерство спорта</w:t>
            </w:r>
          </w:p>
        </w:tc>
        <w:tc>
          <w:tcPr>
            <w:tcW w:w="1984" w:type="dxa"/>
            <w:vMerge w:val="restart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ГБУ ДО РС(Я) «РСДЮСШ» г. Якутска</w:t>
            </w:r>
          </w:p>
        </w:tc>
        <w:tc>
          <w:tcPr>
            <w:tcW w:w="709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45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2073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5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Кик-боксинг</w:t>
            </w:r>
          </w:p>
        </w:tc>
        <w:tc>
          <w:tcPr>
            <w:tcW w:w="1559" w:type="dxa"/>
            <w:vMerge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709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484C54" w:rsidRPr="00B01414" w:rsidTr="00484C54">
        <w:tc>
          <w:tcPr>
            <w:tcW w:w="445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</w:t>
            </w:r>
          </w:p>
        </w:tc>
        <w:tc>
          <w:tcPr>
            <w:tcW w:w="2073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Интеллектуально развивающее</w:t>
            </w:r>
          </w:p>
        </w:tc>
        <w:tc>
          <w:tcPr>
            <w:tcW w:w="1985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Лаборатория «Экспериментально - строительных материалов» ИТИ СВФУ</w:t>
            </w:r>
          </w:p>
        </w:tc>
        <w:tc>
          <w:tcPr>
            <w:tcW w:w="1559" w:type="dxa"/>
          </w:tcPr>
          <w:p w:rsidR="00484C54" w:rsidRPr="00B01414" w:rsidRDefault="00484C54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Управление образования</w:t>
            </w:r>
          </w:p>
        </w:tc>
        <w:tc>
          <w:tcPr>
            <w:tcW w:w="1984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НБСОШ №2</w:t>
            </w:r>
          </w:p>
        </w:tc>
        <w:tc>
          <w:tcPr>
            <w:tcW w:w="709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0,75</w:t>
            </w:r>
          </w:p>
        </w:tc>
        <w:tc>
          <w:tcPr>
            <w:tcW w:w="1418" w:type="dxa"/>
          </w:tcPr>
          <w:p w:rsidR="00484C54" w:rsidRPr="00B01414" w:rsidRDefault="00484C54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бюджет</w:t>
            </w:r>
          </w:p>
        </w:tc>
      </w:tr>
      <w:tr w:rsidR="00550973" w:rsidRPr="00B01414" w:rsidTr="00484C54">
        <w:tc>
          <w:tcPr>
            <w:tcW w:w="445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4</w:t>
            </w:r>
          </w:p>
        </w:tc>
        <w:tc>
          <w:tcPr>
            <w:tcW w:w="2073" w:type="dxa"/>
            <w:vMerge w:val="restart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Общекультурное</w:t>
            </w:r>
          </w:p>
        </w:tc>
        <w:tc>
          <w:tcPr>
            <w:tcW w:w="1985" w:type="dxa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Лаборатория по изучению асфальтобетонных и строительных материалов</w:t>
            </w:r>
          </w:p>
        </w:tc>
        <w:tc>
          <w:tcPr>
            <w:tcW w:w="1559" w:type="dxa"/>
            <w:vMerge w:val="restart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Производственные предприятия</w:t>
            </w:r>
          </w:p>
        </w:tc>
        <w:tc>
          <w:tcPr>
            <w:tcW w:w="1984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ОАО </w:t>
            </w:r>
          </w:p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«Мегинские автомагистрали»</w:t>
            </w:r>
          </w:p>
        </w:tc>
        <w:tc>
          <w:tcPr>
            <w:tcW w:w="709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418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Труд добровольцев</w:t>
            </w:r>
          </w:p>
        </w:tc>
      </w:tr>
      <w:tr w:rsidR="00550973" w:rsidRPr="00B01414" w:rsidTr="00484C54">
        <w:tc>
          <w:tcPr>
            <w:tcW w:w="445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5</w:t>
            </w:r>
          </w:p>
        </w:tc>
        <w:tc>
          <w:tcPr>
            <w:tcW w:w="2073" w:type="dxa"/>
            <w:vMerge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5" w:type="dxa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Лаборатория по изучению водоснабжения</w:t>
            </w:r>
          </w:p>
        </w:tc>
        <w:tc>
          <w:tcPr>
            <w:tcW w:w="1559" w:type="dxa"/>
            <w:vMerge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4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ГУП «Упрмелиоводстрой»</w:t>
            </w:r>
          </w:p>
        </w:tc>
        <w:tc>
          <w:tcPr>
            <w:tcW w:w="709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418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Труд добровольцев</w:t>
            </w:r>
          </w:p>
        </w:tc>
      </w:tr>
      <w:tr w:rsidR="00550973" w:rsidRPr="00B01414" w:rsidTr="00484C54">
        <w:tc>
          <w:tcPr>
            <w:tcW w:w="445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6</w:t>
            </w:r>
          </w:p>
        </w:tc>
        <w:tc>
          <w:tcPr>
            <w:tcW w:w="2073" w:type="dxa"/>
            <w:vMerge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5" w:type="dxa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Лаборатория экспериментов оформительских материалов</w:t>
            </w:r>
          </w:p>
        </w:tc>
        <w:tc>
          <w:tcPr>
            <w:tcW w:w="1559" w:type="dxa"/>
            <w:vMerge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4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ОАО «Авангард»</w:t>
            </w:r>
          </w:p>
        </w:tc>
        <w:tc>
          <w:tcPr>
            <w:tcW w:w="709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418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Труд добровольцев</w:t>
            </w:r>
          </w:p>
        </w:tc>
      </w:tr>
      <w:tr w:rsidR="00550973" w:rsidRPr="00B01414" w:rsidTr="00484C54">
        <w:tc>
          <w:tcPr>
            <w:tcW w:w="445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7</w:t>
            </w:r>
          </w:p>
        </w:tc>
        <w:tc>
          <w:tcPr>
            <w:tcW w:w="2073" w:type="dxa"/>
            <w:vMerge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Этнокультурное воспитание </w:t>
            </w:r>
          </w:p>
        </w:tc>
        <w:tc>
          <w:tcPr>
            <w:tcW w:w="1559" w:type="dxa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МБУК МФКК </w:t>
            </w:r>
          </w:p>
        </w:tc>
        <w:tc>
          <w:tcPr>
            <w:tcW w:w="1984" w:type="dxa"/>
          </w:tcPr>
          <w:p w:rsidR="00550973" w:rsidRPr="00B01414" w:rsidRDefault="00550973" w:rsidP="002D3B1A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МБУК МФКК Библиотека п. Нижний Бестях </w:t>
            </w:r>
          </w:p>
        </w:tc>
        <w:tc>
          <w:tcPr>
            <w:tcW w:w="709" w:type="dxa"/>
          </w:tcPr>
          <w:p w:rsidR="00550973" w:rsidRPr="00B01414" w:rsidRDefault="00550973" w:rsidP="002D3B1A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550973" w:rsidRPr="00B01414" w:rsidRDefault="00550973" w:rsidP="002D3B1A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бюджет </w:t>
            </w:r>
          </w:p>
        </w:tc>
      </w:tr>
      <w:tr w:rsidR="00550973" w:rsidRPr="00B01414" w:rsidTr="00484C54">
        <w:tc>
          <w:tcPr>
            <w:tcW w:w="445" w:type="dxa"/>
          </w:tcPr>
          <w:p w:rsidR="00550973" w:rsidRPr="00B01414" w:rsidRDefault="00550973" w:rsidP="00484C54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8</w:t>
            </w:r>
          </w:p>
        </w:tc>
        <w:tc>
          <w:tcPr>
            <w:tcW w:w="2073" w:type="dxa"/>
            <w:vMerge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559" w:type="dxa"/>
          </w:tcPr>
          <w:p w:rsidR="00550973" w:rsidRPr="00B01414" w:rsidRDefault="00550973" w:rsidP="00484C54">
            <w:pPr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Управление образования </w:t>
            </w:r>
          </w:p>
        </w:tc>
        <w:tc>
          <w:tcPr>
            <w:tcW w:w="1984" w:type="dxa"/>
          </w:tcPr>
          <w:p w:rsidR="00550973" w:rsidRPr="00B01414" w:rsidRDefault="00550973" w:rsidP="002D3B1A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МБОУ НБСОШ№2</w:t>
            </w:r>
          </w:p>
          <w:p w:rsidR="00550973" w:rsidRPr="00B01414" w:rsidRDefault="00550973" w:rsidP="002D3B1A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Школьная библиотека </w:t>
            </w:r>
          </w:p>
        </w:tc>
        <w:tc>
          <w:tcPr>
            <w:tcW w:w="709" w:type="dxa"/>
          </w:tcPr>
          <w:p w:rsidR="00550973" w:rsidRPr="00B01414" w:rsidRDefault="00550973" w:rsidP="002D3B1A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550973" w:rsidRPr="00B01414" w:rsidRDefault="00550973" w:rsidP="002D3B1A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B01414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Бюджет </w:t>
            </w:r>
          </w:p>
        </w:tc>
      </w:tr>
    </w:tbl>
    <w:p w:rsidR="00B01414" w:rsidRDefault="00B01414" w:rsidP="00B01414">
      <w:pPr>
        <w:shd w:val="clear" w:color="auto" w:fill="FFFFFF" w:themeFill="background1"/>
        <w:spacing w:after="0" w:line="240" w:lineRule="auto"/>
        <w:jc w:val="both"/>
        <w:rPr>
          <w:b/>
          <w:color w:val="FFFFFF" w:themeColor="background1"/>
        </w:rPr>
      </w:pPr>
    </w:p>
    <w:p w:rsidR="00EB2718" w:rsidRDefault="00EB2718" w:rsidP="00B01414">
      <w:pPr>
        <w:shd w:val="clear" w:color="auto" w:fill="FFFFFF" w:themeFill="background1"/>
        <w:spacing w:after="0" w:line="240" w:lineRule="auto"/>
        <w:jc w:val="both"/>
        <w:rPr>
          <w:b/>
          <w:color w:val="FFFFFF" w:themeColor="background1"/>
        </w:rPr>
      </w:pPr>
    </w:p>
    <w:p w:rsidR="00EB2718" w:rsidRPr="00B01414" w:rsidRDefault="00EB2718" w:rsidP="00B01414">
      <w:pPr>
        <w:shd w:val="clear" w:color="auto" w:fill="FFFFFF" w:themeFill="background1"/>
        <w:spacing w:after="0" w:line="240" w:lineRule="auto"/>
        <w:jc w:val="both"/>
        <w:rPr>
          <w:b/>
          <w:color w:val="FFFFFF" w:themeColor="background1"/>
        </w:rPr>
      </w:pPr>
    </w:p>
    <w:p w:rsidR="00175D92" w:rsidRPr="00B01414" w:rsidRDefault="00175D92" w:rsidP="00B01414">
      <w:pPr>
        <w:pStyle w:val="aa"/>
        <w:numPr>
          <w:ilvl w:val="0"/>
          <w:numId w:val="18"/>
        </w:numPr>
        <w:shd w:val="clear" w:color="auto" w:fill="1F497D" w:themeFill="text2"/>
        <w:spacing w:after="0" w:line="240" w:lineRule="auto"/>
        <w:jc w:val="both"/>
        <w:rPr>
          <w:b/>
          <w:color w:val="FFFFFF" w:themeColor="background1"/>
        </w:rPr>
      </w:pPr>
      <w:r w:rsidRPr="00B01414">
        <w:rPr>
          <w:rFonts w:ascii="Times New Roman" w:hAnsi="Times New Roman" w:cs="Times New Roman"/>
          <w:b/>
          <w:color w:val="FFFFFF" w:themeColor="background1"/>
        </w:rPr>
        <w:t xml:space="preserve">Описание сфер ответственности, основных  прав и обязанностей  участников реализации практики (педагогов, специалистов, обучающихся, родителей): </w:t>
      </w:r>
    </w:p>
    <w:p w:rsidR="00175D92" w:rsidRPr="00B01414" w:rsidRDefault="00EB2718" w:rsidP="00B0141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-236220</wp:posOffset>
            </wp:positionH>
            <wp:positionV relativeFrom="margin">
              <wp:posOffset>3688715</wp:posOffset>
            </wp:positionV>
            <wp:extent cx="2801620" cy="2658110"/>
            <wp:effectExtent l="19050" t="0" r="0" b="0"/>
            <wp:wrapSquare wrapText="bothSides"/>
            <wp:docPr id="73" name="Рисунок 61" descr="MyCollages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MyCollages444.jp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D92" w:rsidRPr="00B01414">
        <w:rPr>
          <w:rFonts w:ascii="Times New Roman" w:hAnsi="Times New Roman" w:cs="Times New Roman"/>
          <w:color w:val="1F497D" w:themeColor="text2"/>
        </w:rPr>
        <w:t xml:space="preserve">По </w:t>
      </w:r>
      <w:r w:rsidR="00175D92" w:rsidRPr="00B01414">
        <w:rPr>
          <w:rFonts w:ascii="Times New Roman" w:hAnsi="Times New Roman" w:cs="Times New Roman"/>
          <w:color w:val="1F497D" w:themeColor="text2"/>
          <w:lang w:val="sah-RU"/>
        </w:rPr>
        <w:t xml:space="preserve">данному проекту </w:t>
      </w:r>
      <w:r w:rsidR="00175D92" w:rsidRPr="00B01414">
        <w:rPr>
          <w:rFonts w:ascii="Times New Roman" w:hAnsi="Times New Roman" w:cs="Times New Roman"/>
          <w:color w:val="1F497D" w:themeColor="text2"/>
        </w:rPr>
        <w:t xml:space="preserve"> этнокультурного образования создается система работы, в которой максимально используются сильные стороны школьных и социо-ресурсов, находятся точки соприкосновения, проводится подробный анализ работы и отслеживаются результаты.</w:t>
      </w:r>
    </w:p>
    <w:p w:rsidR="00175D92" w:rsidRPr="00B01414" w:rsidRDefault="00175D92" w:rsidP="00B0141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color w:val="1F497D" w:themeColor="text2"/>
        </w:rPr>
        <w:t>Ответственность и руководство работой над проектом возлагается на директора школы Колмакову О.В.,</w:t>
      </w:r>
      <w:r w:rsidR="00A87E4F" w:rsidRPr="00B01414">
        <w:rPr>
          <w:rFonts w:ascii="Times New Roman" w:hAnsi="Times New Roman" w:cs="Times New Roman"/>
          <w:color w:val="1F497D" w:themeColor="text2"/>
        </w:rPr>
        <w:t xml:space="preserve"> </w:t>
      </w:r>
      <w:r w:rsidRPr="00B01414">
        <w:rPr>
          <w:rFonts w:ascii="Times New Roman" w:hAnsi="Times New Roman" w:cs="Times New Roman"/>
          <w:color w:val="1F497D" w:themeColor="text2"/>
        </w:rPr>
        <w:t>зам. директоров по НМР Андросову Е.И., по УВР Птицыну М.И.,</w:t>
      </w:r>
      <w:r w:rsidR="00A87E4F" w:rsidRPr="00B01414">
        <w:rPr>
          <w:rFonts w:ascii="Times New Roman" w:hAnsi="Times New Roman" w:cs="Times New Roman"/>
          <w:color w:val="1F497D" w:themeColor="text2"/>
        </w:rPr>
        <w:t xml:space="preserve"> </w:t>
      </w:r>
      <w:r w:rsidRPr="00B01414">
        <w:rPr>
          <w:rFonts w:ascii="Times New Roman" w:hAnsi="Times New Roman" w:cs="Times New Roman"/>
          <w:color w:val="1F497D" w:themeColor="text2"/>
        </w:rPr>
        <w:t>зам.директора по ВР – Оконешникову</w:t>
      </w:r>
      <w:r w:rsidR="00A87E4F" w:rsidRPr="00B01414">
        <w:rPr>
          <w:rFonts w:ascii="Times New Roman" w:hAnsi="Times New Roman" w:cs="Times New Roman"/>
          <w:color w:val="1F497D" w:themeColor="text2"/>
        </w:rPr>
        <w:t xml:space="preserve"> И.Я. и на руководителя методического объединения </w:t>
      </w:r>
      <w:r w:rsidRPr="00B01414">
        <w:rPr>
          <w:rFonts w:ascii="Times New Roman" w:hAnsi="Times New Roman" w:cs="Times New Roman"/>
          <w:color w:val="1F497D" w:themeColor="text2"/>
        </w:rPr>
        <w:t xml:space="preserve"> предметов гуманитарного цикла - Владимирову Л.Ф. </w:t>
      </w:r>
    </w:p>
    <w:p w:rsidR="00175D92" w:rsidRPr="00B01414" w:rsidRDefault="00175D92" w:rsidP="00B0141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color w:val="1F497D" w:themeColor="text2"/>
        </w:rPr>
        <w:t xml:space="preserve">Тьютор – координирует работу с детьми-мигрантами (составляет индивидуальный маршрут обучения).  </w:t>
      </w:r>
    </w:p>
    <w:p w:rsidR="00175D92" w:rsidRPr="00B01414" w:rsidRDefault="00175D92" w:rsidP="00B01414">
      <w:pPr>
        <w:pStyle w:val="aa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color w:val="1F497D" w:themeColor="text2"/>
        </w:rPr>
      </w:pPr>
      <w:r w:rsidRPr="00B01414">
        <w:rPr>
          <w:rFonts w:ascii="Times New Roman" w:hAnsi="Times New Roman" w:cs="Times New Roman"/>
          <w:color w:val="1F497D" w:themeColor="text2"/>
        </w:rPr>
        <w:t>В проекте используется потенциал детских общественных организаций «Росток», научного общества обучающихся «Знания+», детской театральной студии п. Нижний Бестях «Феникс+», школьных литературных клубов «Лира», «БестЛит», национальных диаспор и землячеств.</w:t>
      </w:r>
    </w:p>
    <w:p w:rsidR="00A87E4F" w:rsidRPr="00B01414" w:rsidRDefault="00A87E4F" w:rsidP="00B01414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B01414">
        <w:rPr>
          <w:rFonts w:ascii="Times New Roman" w:hAnsi="Times New Roman" w:cs="Times New Roman"/>
          <w:b/>
          <w:color w:val="17365D" w:themeColor="text2" w:themeShade="BF"/>
        </w:rPr>
        <w:t xml:space="preserve">Участники проекта: </w:t>
      </w:r>
    </w:p>
    <w:tbl>
      <w:tblPr>
        <w:tblStyle w:val="af4"/>
        <w:tblW w:w="9923" w:type="dxa"/>
        <w:tblInd w:w="250" w:type="dxa"/>
        <w:tblLook w:val="04A0"/>
      </w:tblPr>
      <w:tblGrid>
        <w:gridCol w:w="5528"/>
        <w:gridCol w:w="4395"/>
      </w:tblGrid>
      <w:tr w:rsidR="00D77685" w:rsidRPr="00950359" w:rsidTr="005A746C">
        <w:trPr>
          <w:trHeight w:val="332"/>
        </w:trPr>
        <w:tc>
          <w:tcPr>
            <w:tcW w:w="5528" w:type="dxa"/>
            <w:shd w:val="clear" w:color="auto" w:fill="DBE5F1" w:themeFill="accent1" w:themeFillTint="33"/>
          </w:tcPr>
          <w:p w:rsidR="00D77685" w:rsidRPr="00950359" w:rsidRDefault="00D77685" w:rsidP="002D3B1A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 xml:space="preserve">Участники </w:t>
            </w:r>
            <w:r w:rsidRPr="00950359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модели </w:t>
            </w:r>
            <w:r w:rsidRPr="00950359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воспитывающей среды </w:t>
            </w:r>
            <w:r w:rsidRPr="00950359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социокультурного центра «Бэстээх ситимэ»</w:t>
            </w:r>
          </w:p>
        </w:tc>
        <w:tc>
          <w:tcPr>
            <w:tcW w:w="4395" w:type="dxa"/>
            <w:shd w:val="clear" w:color="auto" w:fill="DBE5F1" w:themeFill="accent1" w:themeFillTint="33"/>
          </w:tcPr>
          <w:p w:rsidR="00D77685" w:rsidRPr="00950359" w:rsidRDefault="00D77685" w:rsidP="002D3B1A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 xml:space="preserve">Охват </w:t>
            </w:r>
          </w:p>
        </w:tc>
      </w:tr>
      <w:tr w:rsidR="00D77685" w:rsidRPr="00950359" w:rsidTr="005A746C">
        <w:trPr>
          <w:trHeight w:val="332"/>
        </w:trPr>
        <w:tc>
          <w:tcPr>
            <w:tcW w:w="5528" w:type="dxa"/>
          </w:tcPr>
          <w:p w:rsidR="00D77685" w:rsidRPr="00950359" w:rsidRDefault="00D77685" w:rsidP="002D3B1A">
            <w:pPr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Начальное общее образование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183 обучающихся </w:t>
            </w:r>
          </w:p>
        </w:tc>
      </w:tr>
      <w:tr w:rsidR="00D77685" w:rsidRPr="00950359" w:rsidTr="005A746C">
        <w:trPr>
          <w:trHeight w:val="332"/>
        </w:trPr>
        <w:tc>
          <w:tcPr>
            <w:tcW w:w="5528" w:type="dxa"/>
          </w:tcPr>
          <w:p w:rsidR="00D77685" w:rsidRPr="00950359" w:rsidRDefault="00D77685" w:rsidP="002D3B1A">
            <w:pPr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Основное общее образование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182 обучающихся 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2D3B1A">
            <w:pPr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Среднее общее образование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64 обучающихся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2D3B1A">
            <w:pPr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Всего обучающихся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429 обучающихся </w:t>
            </w:r>
          </w:p>
        </w:tc>
      </w:tr>
      <w:tr w:rsidR="00D77685" w:rsidRPr="00950359" w:rsidTr="005A746C">
        <w:trPr>
          <w:trHeight w:val="332"/>
        </w:trPr>
        <w:tc>
          <w:tcPr>
            <w:tcW w:w="5528" w:type="dxa"/>
          </w:tcPr>
          <w:p w:rsidR="00D77685" w:rsidRPr="00950359" w:rsidRDefault="00D77685" w:rsidP="002D3B1A">
            <w:pPr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Педагогический коллектив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49 педагогов </w:t>
            </w:r>
          </w:p>
        </w:tc>
      </w:tr>
      <w:tr w:rsidR="00D77685" w:rsidRPr="00950359" w:rsidTr="005A746C">
        <w:trPr>
          <w:trHeight w:val="332"/>
        </w:trPr>
        <w:tc>
          <w:tcPr>
            <w:tcW w:w="5528" w:type="dxa"/>
          </w:tcPr>
          <w:p w:rsidR="00D77685" w:rsidRPr="00950359" w:rsidRDefault="00D77685" w:rsidP="002D3B1A">
            <w:pPr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Родительская общественность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557 родителя (законных представителя)</w:t>
            </w:r>
          </w:p>
        </w:tc>
      </w:tr>
      <w:tr w:rsidR="00D77685" w:rsidRPr="00950359" w:rsidTr="005A746C">
        <w:trPr>
          <w:trHeight w:val="332"/>
        </w:trPr>
        <w:tc>
          <w:tcPr>
            <w:tcW w:w="5528" w:type="dxa"/>
          </w:tcPr>
          <w:p w:rsidR="00D77685" w:rsidRPr="00950359" w:rsidRDefault="00D77685" w:rsidP="002D3B1A">
            <w:pPr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Национальные общины – объединение людей с целью сохранения, поддержки и развития культурных ценностей народа</w:t>
            </w:r>
          </w:p>
          <w:p w:rsidR="00D77685" w:rsidRPr="00950359" w:rsidRDefault="00D77685" w:rsidP="00D77685">
            <w:pPr>
              <w:numPr>
                <w:ilvl w:val="0"/>
                <w:numId w:val="27"/>
              </w:numPr>
              <w:ind w:left="567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Узбекская община</w:t>
            </w:r>
          </w:p>
          <w:p w:rsidR="00D77685" w:rsidRPr="00950359" w:rsidRDefault="00D77685" w:rsidP="00D77685">
            <w:pPr>
              <w:numPr>
                <w:ilvl w:val="0"/>
                <w:numId w:val="27"/>
              </w:numPr>
              <w:ind w:left="567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Чеченская община</w:t>
            </w:r>
          </w:p>
          <w:p w:rsidR="00D77685" w:rsidRPr="00950359" w:rsidRDefault="00D77685" w:rsidP="00D77685">
            <w:pPr>
              <w:numPr>
                <w:ilvl w:val="0"/>
                <w:numId w:val="27"/>
              </w:numPr>
              <w:ind w:left="567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Армянская община</w:t>
            </w:r>
          </w:p>
          <w:p w:rsidR="00D77685" w:rsidRPr="00950359" w:rsidRDefault="00D77685" w:rsidP="00D77685">
            <w:pPr>
              <w:numPr>
                <w:ilvl w:val="0"/>
                <w:numId w:val="27"/>
              </w:numPr>
              <w:ind w:left="567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Бурятская община</w:t>
            </w:r>
          </w:p>
          <w:p w:rsidR="00D77685" w:rsidRPr="00950359" w:rsidRDefault="00D77685" w:rsidP="00D77685">
            <w:pPr>
              <w:numPr>
                <w:ilvl w:val="0"/>
                <w:numId w:val="27"/>
              </w:numPr>
              <w:ind w:left="567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Украинская община</w:t>
            </w:r>
          </w:p>
          <w:p w:rsidR="00D77685" w:rsidRPr="00950359" w:rsidRDefault="00D77685" w:rsidP="00D77685">
            <w:pPr>
              <w:numPr>
                <w:ilvl w:val="0"/>
                <w:numId w:val="27"/>
              </w:numPr>
              <w:ind w:left="567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Община коренных народов Севера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89 членов общин 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Детская общественная организация «Росток»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80 членов 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Филиал детской музыкальной и художественной школы МР «Мегино-Кангаласский улус»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182 обучающихся 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Филиал народного ансамбля «Кыталык», под. Руководством Винокурова В.П.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142 обучающихся 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Научное общество учащихся  «Знание+»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105  членов НОУ «Знание +»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Студенческий отряд Транспортного техникума железнодорожной  станции п. Нижний Бестях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25 студентов 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Казачий сход п. Нижний Бестях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15 казаков 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Женсовет – общественная организация женщин поселка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30 членов, матерей  п. Нижний Бестях 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«Туелбэ» - сохранение культуры народов Якутии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 xml:space="preserve">Совет ветеранов 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67 ветеранов труда и тыла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Совет инвалидов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«Осуохай» - объединение ветеранов сцены, труда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30 </w:t>
            </w:r>
          </w:p>
        </w:tc>
      </w:tr>
      <w:tr w:rsidR="00D77685" w:rsidRPr="00950359" w:rsidTr="005A746C">
        <w:trPr>
          <w:trHeight w:val="356"/>
        </w:trPr>
        <w:tc>
          <w:tcPr>
            <w:tcW w:w="5528" w:type="dxa"/>
          </w:tcPr>
          <w:p w:rsidR="00D77685" w:rsidRPr="00950359" w:rsidRDefault="00D77685" w:rsidP="00D77685">
            <w:pPr>
              <w:pStyle w:val="aa"/>
              <w:numPr>
                <w:ilvl w:val="0"/>
                <w:numId w:val="28"/>
              </w:numPr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bCs/>
                <w:iCs/>
                <w:color w:val="17365D" w:themeColor="text2" w:themeShade="BF"/>
                <w:sz w:val="20"/>
                <w:szCs w:val="20"/>
              </w:rPr>
              <w:t>«Эркин» - совет отцов школ</w:t>
            </w:r>
          </w:p>
        </w:tc>
        <w:tc>
          <w:tcPr>
            <w:tcW w:w="4395" w:type="dxa"/>
          </w:tcPr>
          <w:p w:rsidR="00D77685" w:rsidRPr="00950359" w:rsidRDefault="00D77685" w:rsidP="002D3B1A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950359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44 члена, родители-  отцы  МБОУ «Нижне- Бестяхская СОШ№2 с углубленным изучением отдельных предметов»</w:t>
            </w:r>
          </w:p>
        </w:tc>
      </w:tr>
    </w:tbl>
    <w:p w:rsidR="00A87E4F" w:rsidRPr="006878A6" w:rsidRDefault="00A87E4F" w:rsidP="00A87E4F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iCs/>
          <w:color w:val="17365D" w:themeColor="text2" w:themeShade="BF"/>
          <w:sz w:val="24"/>
          <w:szCs w:val="24"/>
        </w:rPr>
      </w:pPr>
    </w:p>
    <w:p w:rsidR="00A87E4F" w:rsidRPr="00B01414" w:rsidRDefault="00A87E4F" w:rsidP="00B01414">
      <w:pPr>
        <w:pStyle w:val="aa"/>
        <w:numPr>
          <w:ilvl w:val="0"/>
          <w:numId w:val="18"/>
        </w:numPr>
        <w:shd w:val="clear" w:color="auto" w:fill="1F497D" w:themeFill="text2"/>
        <w:spacing w:after="0" w:line="240" w:lineRule="auto"/>
        <w:jc w:val="both"/>
        <w:rPr>
          <w:b/>
          <w:color w:val="FFFFFF" w:themeColor="background1"/>
          <w:sz w:val="24"/>
          <w:szCs w:val="24"/>
        </w:rPr>
      </w:pPr>
      <w:r w:rsidRPr="00B01414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Ожидаемые результаты  реализации практики</w:t>
      </w:r>
      <w:r w:rsidR="00B01414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:</w:t>
      </w:r>
    </w:p>
    <w:p w:rsidR="00A87E4F" w:rsidRPr="005917CC" w:rsidRDefault="00A87E4F" w:rsidP="005917CC">
      <w:pPr>
        <w:pStyle w:val="aa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 xml:space="preserve">Таким  образом,  развитию  этнокультурного  образования  в  Республике  Саха  (Якутия)  в  условиях  внедрения  ФГОС  способствует на:  </w:t>
      </w:r>
    </w:p>
    <w:p w:rsidR="00A87E4F" w:rsidRPr="005917CC" w:rsidRDefault="00A87E4F" w:rsidP="005917CC">
      <w:pPr>
        <w:pStyle w:val="aa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 xml:space="preserve">а)  создание  условий  для  развития  этнокультурного  образования  через  нормативно‐ правовые акты;   </w:t>
      </w:r>
    </w:p>
    <w:p w:rsidR="00A87E4F" w:rsidRPr="005917CC" w:rsidRDefault="00A87E4F" w:rsidP="005917CC">
      <w:pPr>
        <w:pStyle w:val="aa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б)  овладение  языками (русский язык как государственный,  якутский как государственный)  и  традиционными  знаниями, формирующими целостную картину мира; </w:t>
      </w:r>
    </w:p>
    <w:p w:rsidR="00A87E4F" w:rsidRPr="005917CC" w:rsidRDefault="00A87E4F" w:rsidP="005917CC">
      <w:pPr>
        <w:pStyle w:val="aa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в)  воспитание  патриотических,  трудовых,  семейных традиций; </w:t>
      </w:r>
    </w:p>
    <w:p w:rsidR="00A87E4F" w:rsidRPr="005917CC" w:rsidRDefault="00A87E4F" w:rsidP="005917CC">
      <w:pPr>
        <w:pStyle w:val="aa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г)  формирование  этнокультурных  ценностей  как  основы  духовно‐ нравственного  воспитания;   д)  самореализацию  детей  в  современной  реальной жизни; </w:t>
      </w:r>
    </w:p>
    <w:p w:rsidR="00A87E4F" w:rsidRPr="005917CC" w:rsidRDefault="00A87E4F" w:rsidP="005917CC">
      <w:pPr>
        <w:pStyle w:val="aa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 xml:space="preserve"> е)  использование  современных  технологий  в  формировании  этнокультурной  идентичности.  </w:t>
      </w:r>
    </w:p>
    <w:p w:rsidR="005917CC" w:rsidRPr="005917CC" w:rsidRDefault="00A87E4F" w:rsidP="005917CC">
      <w:pPr>
        <w:pStyle w:val="aa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На  основе  вышеизложенного,  выявлены  зоны  дальне</w:t>
      </w:r>
      <w:r w:rsidR="005917CC" w:rsidRPr="005917CC">
        <w:rPr>
          <w:rFonts w:ascii="Times New Roman" w:hAnsi="Times New Roman" w:cs="Times New Roman"/>
          <w:color w:val="1F497D" w:themeColor="text2"/>
        </w:rPr>
        <w:t>йшего  развития  этнокультурно</w:t>
      </w:r>
      <w:r w:rsidRPr="005917CC">
        <w:rPr>
          <w:rFonts w:ascii="Times New Roman" w:hAnsi="Times New Roman" w:cs="Times New Roman"/>
          <w:color w:val="1F497D" w:themeColor="text2"/>
        </w:rPr>
        <w:t xml:space="preserve">го образования  и воспитания:  </w:t>
      </w:r>
    </w:p>
    <w:p w:rsidR="005917CC" w:rsidRPr="005917CC" w:rsidRDefault="00A87E4F" w:rsidP="00C75F0D">
      <w:pPr>
        <w:pStyle w:val="aa"/>
        <w:numPr>
          <w:ilvl w:val="0"/>
          <w:numId w:val="29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привле</w:t>
      </w:r>
      <w:r w:rsidR="005917CC" w:rsidRPr="005917CC">
        <w:rPr>
          <w:rFonts w:ascii="Times New Roman" w:hAnsi="Times New Roman" w:cs="Times New Roman"/>
          <w:color w:val="1F497D" w:themeColor="text2"/>
        </w:rPr>
        <w:t>чение родителей и  общественно</w:t>
      </w:r>
      <w:r w:rsidRPr="005917CC">
        <w:rPr>
          <w:rFonts w:ascii="Times New Roman" w:hAnsi="Times New Roman" w:cs="Times New Roman"/>
          <w:color w:val="1F497D" w:themeColor="text2"/>
        </w:rPr>
        <w:t>сти  в  создании  общественной  экспертизы,  осуществляемо</w:t>
      </w:r>
      <w:r w:rsidR="005917CC" w:rsidRPr="005917CC">
        <w:rPr>
          <w:rFonts w:ascii="Times New Roman" w:hAnsi="Times New Roman" w:cs="Times New Roman"/>
          <w:color w:val="1F497D" w:themeColor="text2"/>
        </w:rPr>
        <w:t>й  в  целях  объективного  оце</w:t>
      </w:r>
      <w:r w:rsidRPr="005917CC">
        <w:rPr>
          <w:rFonts w:ascii="Times New Roman" w:hAnsi="Times New Roman" w:cs="Times New Roman"/>
          <w:color w:val="1F497D" w:themeColor="text2"/>
        </w:rPr>
        <w:t>нивания кач</w:t>
      </w:r>
      <w:r w:rsidR="005917CC" w:rsidRPr="005917CC">
        <w:rPr>
          <w:rFonts w:ascii="Times New Roman" w:hAnsi="Times New Roman" w:cs="Times New Roman"/>
          <w:color w:val="1F497D" w:themeColor="text2"/>
        </w:rPr>
        <w:t>ества этнокультурного образова</w:t>
      </w:r>
      <w:r w:rsidRPr="005917CC">
        <w:rPr>
          <w:rFonts w:ascii="Times New Roman" w:hAnsi="Times New Roman" w:cs="Times New Roman"/>
          <w:color w:val="1F497D" w:themeColor="text2"/>
        </w:rPr>
        <w:t>ния;  </w:t>
      </w:r>
    </w:p>
    <w:p w:rsidR="005917CC" w:rsidRPr="005917CC" w:rsidRDefault="00A87E4F" w:rsidP="00C75F0D">
      <w:pPr>
        <w:pStyle w:val="aa"/>
        <w:numPr>
          <w:ilvl w:val="0"/>
          <w:numId w:val="29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  по  запро</w:t>
      </w:r>
      <w:r w:rsidR="005917CC" w:rsidRPr="005917CC">
        <w:rPr>
          <w:rFonts w:ascii="Times New Roman" w:hAnsi="Times New Roman" w:cs="Times New Roman"/>
          <w:color w:val="1F497D" w:themeColor="text2"/>
        </w:rPr>
        <w:t>су  участников  образовательно</w:t>
      </w:r>
      <w:r w:rsidRPr="005917CC">
        <w:rPr>
          <w:rFonts w:ascii="Times New Roman" w:hAnsi="Times New Roman" w:cs="Times New Roman"/>
          <w:color w:val="1F497D" w:themeColor="text2"/>
        </w:rPr>
        <w:t>го процесса  необходимость </w:t>
      </w:r>
      <w:r w:rsidR="005917CC" w:rsidRPr="005917CC">
        <w:rPr>
          <w:rFonts w:ascii="Times New Roman" w:hAnsi="Times New Roman" w:cs="Times New Roman"/>
          <w:color w:val="1F497D" w:themeColor="text2"/>
        </w:rPr>
        <w:t xml:space="preserve"> разработки  обра</w:t>
      </w:r>
      <w:r w:rsidRPr="005917CC">
        <w:rPr>
          <w:rFonts w:ascii="Times New Roman" w:hAnsi="Times New Roman" w:cs="Times New Roman"/>
          <w:color w:val="1F497D" w:themeColor="text2"/>
        </w:rPr>
        <w:t>зовательных  интернет‐</w:t>
      </w:r>
      <w:r w:rsidR="005917CC" w:rsidRPr="005917CC">
        <w:rPr>
          <w:rFonts w:ascii="Times New Roman" w:hAnsi="Times New Roman" w:cs="Times New Roman"/>
          <w:color w:val="1F497D" w:themeColor="text2"/>
        </w:rPr>
        <w:t xml:space="preserve"> ресурсов  с  этнокуль</w:t>
      </w:r>
      <w:r w:rsidRPr="005917CC">
        <w:rPr>
          <w:rFonts w:ascii="Times New Roman" w:hAnsi="Times New Roman" w:cs="Times New Roman"/>
          <w:color w:val="1F497D" w:themeColor="text2"/>
        </w:rPr>
        <w:t>турной  напра</w:t>
      </w:r>
      <w:r w:rsidR="005917CC" w:rsidRPr="005917CC">
        <w:rPr>
          <w:rFonts w:ascii="Times New Roman" w:hAnsi="Times New Roman" w:cs="Times New Roman"/>
          <w:color w:val="1F497D" w:themeColor="text2"/>
        </w:rPr>
        <w:t>вленностью  для  изучения  русского и якутского</w:t>
      </w:r>
      <w:r w:rsidRPr="005917CC">
        <w:rPr>
          <w:rFonts w:ascii="Times New Roman" w:hAnsi="Times New Roman" w:cs="Times New Roman"/>
          <w:color w:val="1F497D" w:themeColor="text2"/>
        </w:rPr>
        <w:t>  я</w:t>
      </w:r>
      <w:r w:rsidR="005917CC" w:rsidRPr="005917CC">
        <w:rPr>
          <w:rFonts w:ascii="Times New Roman" w:hAnsi="Times New Roman" w:cs="Times New Roman"/>
          <w:color w:val="1F497D" w:themeColor="text2"/>
        </w:rPr>
        <w:t xml:space="preserve">зыка,  литературы  и  культуры; </w:t>
      </w:r>
    </w:p>
    <w:p w:rsidR="005917CC" w:rsidRPr="005917CC" w:rsidRDefault="005917CC" w:rsidP="005917C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 xml:space="preserve">По итогам реализации проекта ожидаем следующие результаты: </w:t>
      </w:r>
    </w:p>
    <w:p w:rsidR="005917CC" w:rsidRPr="005917CC" w:rsidRDefault="00A87E4F" w:rsidP="00C75F0D">
      <w:pPr>
        <w:pStyle w:val="aa"/>
        <w:numPr>
          <w:ilvl w:val="0"/>
          <w:numId w:val="30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сформированность  культуры межнационального общения и создание единой целостной мультикультурной среды с развитой системой этнокультурного образования;</w:t>
      </w:r>
    </w:p>
    <w:p w:rsidR="005917CC" w:rsidRPr="005917CC" w:rsidRDefault="00A87E4F" w:rsidP="00C75F0D">
      <w:pPr>
        <w:pStyle w:val="aa"/>
        <w:numPr>
          <w:ilvl w:val="0"/>
          <w:numId w:val="30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 xml:space="preserve"> повышение качества образования обучающихся (в том числе детей-инофонов и билингвов);</w:t>
      </w:r>
    </w:p>
    <w:p w:rsidR="005917CC" w:rsidRPr="005917CC" w:rsidRDefault="00A87E4F" w:rsidP="00C75F0D">
      <w:pPr>
        <w:pStyle w:val="aa"/>
        <w:numPr>
          <w:ilvl w:val="0"/>
          <w:numId w:val="30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 xml:space="preserve"> повышение уровня удовлетворенности всех участников образовательного процесса и повышение качества образования в школе с мультикультурной средой;</w:t>
      </w:r>
      <w:r w:rsidRPr="005917CC">
        <w:rPr>
          <w:rFonts w:ascii="Times New Roman" w:hAnsi="Times New Roman" w:cs="Times New Roman"/>
          <w:color w:val="1F497D" w:themeColor="text2"/>
          <w:u w:val="single"/>
        </w:rPr>
        <w:t xml:space="preserve"> </w:t>
      </w:r>
    </w:p>
    <w:p w:rsidR="005917CC" w:rsidRPr="005917CC" w:rsidRDefault="00A87E4F" w:rsidP="00C75F0D">
      <w:pPr>
        <w:pStyle w:val="aa"/>
        <w:numPr>
          <w:ilvl w:val="0"/>
          <w:numId w:val="30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повышение уровня воспитанности всех обучающихся школы;</w:t>
      </w:r>
    </w:p>
    <w:p w:rsidR="00A87E4F" w:rsidRPr="005917CC" w:rsidRDefault="00A87E4F" w:rsidP="00C75F0D">
      <w:pPr>
        <w:pStyle w:val="aa"/>
        <w:numPr>
          <w:ilvl w:val="0"/>
          <w:numId w:val="30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повышение активности родительских общественных  объединений, диаспор, землячеств  и социума;</w:t>
      </w:r>
    </w:p>
    <w:p w:rsidR="00A87E4F" w:rsidRDefault="00A87E4F" w:rsidP="005917CC">
      <w:pPr>
        <w:pStyle w:val="aa"/>
        <w:ind w:left="0" w:firstLine="567"/>
        <w:jc w:val="both"/>
        <w:rPr>
          <w:rFonts w:ascii="Times New Roman" w:hAnsi="Times New Roman" w:cs="Times New Roman"/>
          <w:color w:val="1F497D" w:themeColor="text2"/>
        </w:rPr>
      </w:pPr>
      <w:r w:rsidRPr="005917CC">
        <w:rPr>
          <w:rFonts w:ascii="Times New Roman" w:hAnsi="Times New Roman" w:cs="Times New Roman"/>
          <w:color w:val="1F497D" w:themeColor="text2"/>
        </w:rPr>
        <w:t>В услови</w:t>
      </w:r>
      <w:r w:rsidR="005917CC" w:rsidRPr="005917CC">
        <w:rPr>
          <w:rFonts w:ascii="Times New Roman" w:hAnsi="Times New Roman" w:cs="Times New Roman"/>
          <w:color w:val="1F497D" w:themeColor="text2"/>
        </w:rPr>
        <w:t>ях внедрения Федерального госу</w:t>
      </w:r>
      <w:r w:rsidRPr="005917CC">
        <w:rPr>
          <w:rFonts w:ascii="Times New Roman" w:hAnsi="Times New Roman" w:cs="Times New Roman"/>
          <w:color w:val="1F497D" w:themeColor="text2"/>
        </w:rPr>
        <w:t xml:space="preserve">дарственного  образовательного  стандарта  мы  обязаны  </w:t>
      </w:r>
      <w:r w:rsidR="005917CC" w:rsidRPr="005917CC">
        <w:rPr>
          <w:rFonts w:ascii="Times New Roman" w:hAnsi="Times New Roman" w:cs="Times New Roman"/>
          <w:color w:val="1F497D" w:themeColor="text2"/>
        </w:rPr>
        <w:t>обеспечить единство  российско</w:t>
      </w:r>
      <w:r w:rsidRPr="005917CC">
        <w:rPr>
          <w:rFonts w:ascii="Times New Roman" w:hAnsi="Times New Roman" w:cs="Times New Roman"/>
          <w:color w:val="1F497D" w:themeColor="text2"/>
        </w:rPr>
        <w:t>го образовательного пространства, что будет  способствовать  сохранению  полиэтничной  среды,  реализац</w:t>
      </w:r>
      <w:r w:rsidR="005917CC" w:rsidRPr="005917CC">
        <w:rPr>
          <w:rFonts w:ascii="Times New Roman" w:hAnsi="Times New Roman" w:cs="Times New Roman"/>
          <w:color w:val="1F497D" w:themeColor="text2"/>
        </w:rPr>
        <w:t>ии  права  на  получение  каче</w:t>
      </w:r>
      <w:r w:rsidRPr="005917CC">
        <w:rPr>
          <w:rFonts w:ascii="Times New Roman" w:hAnsi="Times New Roman" w:cs="Times New Roman"/>
          <w:color w:val="1F497D" w:themeColor="text2"/>
        </w:rPr>
        <w:t>ственного образования </w:t>
      </w:r>
      <w:r w:rsidR="005917CC" w:rsidRPr="005917CC">
        <w:rPr>
          <w:rFonts w:ascii="Times New Roman" w:hAnsi="Times New Roman" w:cs="Times New Roman"/>
          <w:color w:val="1F497D" w:themeColor="text2"/>
        </w:rPr>
        <w:t>и воспитания. Таким  образом,  обосновано,  что  в  современных условиях глобализационных перемен  этнокультурное  образование  и воспитание должно  отвечать  на  запрос  родителей,  общества  в  соответствии  с  решаемыми  национальными,  образовательными,  этническими  и  экономическими  задачами.  Необходимо  трансформировать  сущностные  основания  воспитания,  что  способствует возрождению нравственности и  духовности,  которые  осознаются  обществом  как  наиболее  важное  и  существенное  внутреннее составляющее каждой личности.  </w:t>
      </w:r>
    </w:p>
    <w:p w:rsidR="00D77685" w:rsidRPr="00BD1336" w:rsidRDefault="00D77685" w:rsidP="00D77685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BD133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Учет достижений обучающихся проводитс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я: для 1-4-х -  в дневниках, 5-9</w:t>
      </w:r>
      <w:r w:rsidRPr="00BD133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-х - в портфолио,</w:t>
      </w:r>
    </w:p>
    <w:p w:rsidR="00D77685" w:rsidRPr="00BD1336" w:rsidRDefault="00D77685" w:rsidP="00D77685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BD133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10</w:t>
      </w:r>
      <w:r w:rsidRPr="00BD133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-11-х – в зачетных книжках обучающихся.</w:t>
      </w:r>
    </w:p>
    <w:tbl>
      <w:tblPr>
        <w:tblStyle w:val="af4"/>
        <w:tblW w:w="10456" w:type="dxa"/>
        <w:tblLayout w:type="fixed"/>
        <w:tblLook w:val="04A0"/>
      </w:tblPr>
      <w:tblGrid>
        <w:gridCol w:w="2518"/>
        <w:gridCol w:w="992"/>
        <w:gridCol w:w="1985"/>
        <w:gridCol w:w="2126"/>
        <w:gridCol w:w="992"/>
        <w:gridCol w:w="1843"/>
      </w:tblGrid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Учет достижений обучающихся: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Чем изм-ся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Классы, группы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Методики, авторы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Сроки проведения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Кем проводится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Оформление листов достижений обучающихся (таблица) во внеурочной деятельности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Уровнем участия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С 5-9 классы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Лист достижений разработан творческой группой учителей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1 раз в полугодие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Классный руководитель, руководители внеурочных занятий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Изучение уровня воспитанности обучающихся 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  с 1-4 классы,</w:t>
            </w:r>
          </w:p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С 5-11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методике М.И.Шиловой,</w:t>
            </w:r>
          </w:p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Н.П.Капустина, 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В начале года, </w:t>
            </w:r>
          </w:p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в конце года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Классные руководители, СПС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Мониторинг здоровья обучающихся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с 1-11 классы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результатам медосмотра обучающихся, учет пропусков уроков и т.д.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В октябре каждого года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Медики, кл.руков. Мо рук.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Изучение этапов формирования проектной деятельности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5-8 классов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методике Пахомова В.П., руководителя Самарского регионального Центра гражданского образования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Конец года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Психолог с кл.руков.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Опросник «Личная профессиональная перспектива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%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 7-9 классов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методике Н.С.</w:t>
            </w:r>
          </w:p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Пряжникова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2 раза в год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Учителя – предметники, классные руководители, 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Мониторинг научно-исследовательской деятельности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5-9 классов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Разработка 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3 четверть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НОУ «Знание+», психолог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Изучение уровня творческого развития обучающихся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5-8 классов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методике «Невербальный Кетелл»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1 раз в год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Психолог, аналитическая группа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Исследование технических компетенций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9-11 кл.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Методика И.В.Козеева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1 раз в год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Психолог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Метапредметный зачет</w:t>
            </w:r>
          </w:p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по профилям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Разработка учителей –предметников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2 раза в год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Учителя –предметники, зам.директора по УВР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Метапредметные к/р.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метапредметных компетенций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МКУ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полугодиям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Учителя</w:t>
            </w:r>
          </w:p>
        </w:tc>
      </w:tr>
      <w:tr w:rsidR="00D77685" w:rsidRPr="00EB2718" w:rsidTr="00EB2718">
        <w:tc>
          <w:tcPr>
            <w:tcW w:w="2518" w:type="dxa"/>
          </w:tcPr>
          <w:p w:rsidR="00D77685" w:rsidRPr="00EB2718" w:rsidRDefault="00D77685" w:rsidP="002D3B1A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Анкета 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985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Групповая работа в развивающем образовании» с 7-8 кл.</w:t>
            </w:r>
          </w:p>
        </w:tc>
        <w:tc>
          <w:tcPr>
            <w:tcW w:w="2126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С.Т.танцоров</w:t>
            </w:r>
          </w:p>
        </w:tc>
        <w:tc>
          <w:tcPr>
            <w:tcW w:w="992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В начале года</w:t>
            </w:r>
          </w:p>
        </w:tc>
        <w:tc>
          <w:tcPr>
            <w:tcW w:w="1843" w:type="dxa"/>
          </w:tcPr>
          <w:p w:rsidR="00D77685" w:rsidRPr="00EB2718" w:rsidRDefault="00D77685" w:rsidP="002D3B1A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Психолог</w:t>
            </w:r>
          </w:p>
        </w:tc>
      </w:tr>
    </w:tbl>
    <w:p w:rsidR="00EB2718" w:rsidRDefault="00EB2718" w:rsidP="00EB2718">
      <w:pPr>
        <w:pStyle w:val="aa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</w:pPr>
      <w:r w:rsidRPr="00EB2718">
        <w:rPr>
          <w:rFonts w:ascii="Times New Roman" w:hAnsi="Times New Roman" w:cs="Times New Roman"/>
          <w:b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>
            <wp:extent cx="1417865" cy="906716"/>
            <wp:effectExtent l="19050" t="0" r="0" b="0"/>
            <wp:docPr id="75" name="Рисунок 63" descr="C:\Documents and Settings\oiya.NBS2\Рабочий стол\концепция\ПАЗЛ ВР\оия\DSC_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oiya.NBS2\Рабочий стол\концепция\ПАЗЛ ВР\оия\DSC_00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265" b="10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70" cy="907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2718">
        <w:rPr>
          <w:noProof/>
          <w:lang w:eastAsia="ru-RU"/>
        </w:rPr>
        <w:drawing>
          <wp:inline distT="0" distB="0" distL="0" distR="0">
            <wp:extent cx="1563861" cy="899032"/>
            <wp:effectExtent l="0" t="0" r="0" b="0"/>
            <wp:docPr id="76" name="Рисунок 64" descr="C:\Documents and Settings\oiya.NBS2\Рабочий стол\2020 фото\Screenshot_20201203-181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6" descr="C:\Documents and Settings\oiya.NBS2\Рабочий стол\2020 фото\Screenshot_20201203-181150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32639" r="-1389" b="3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11" cy="90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2718">
        <w:rPr>
          <w:noProof/>
          <w:lang w:eastAsia="ru-RU"/>
        </w:rPr>
        <w:drawing>
          <wp:inline distT="0" distB="0" distL="0" distR="0">
            <wp:extent cx="791456" cy="906716"/>
            <wp:effectExtent l="19050" t="0" r="8644" b="0"/>
            <wp:docPr id="77" name="Рисунок 65" descr="C:\Documents and Settings\oiya.NBS2\Рабочий стол\2017-2018\ФРИ\IMG-20180313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oiya.NBS2\Рабочий стол\2017-2018\ФРИ\IMG-20180313-WA00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3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56" cy="906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2718">
        <w:rPr>
          <w:noProof/>
          <w:lang w:eastAsia="ru-RU"/>
        </w:rPr>
        <w:drawing>
          <wp:inline distT="0" distB="0" distL="0" distR="0">
            <wp:extent cx="1398495" cy="945136"/>
            <wp:effectExtent l="0" t="0" r="0" b="0"/>
            <wp:docPr id="78" name="Рисунок 66" descr="C:\Documents and Settings\oiya.NBS2\Рабочий стол\2020 фото\Screenshot_20201203-181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2" descr="C:\Documents and Settings\oiya.NBS2\Рабочий стол\2020 фото\Screenshot_20201203-18111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2222" r="-695" b="4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50" cy="94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17CC" w:rsidRPr="00EB2718" w:rsidRDefault="005917CC" w:rsidP="00EB2718">
      <w:pPr>
        <w:pStyle w:val="aa"/>
        <w:numPr>
          <w:ilvl w:val="0"/>
          <w:numId w:val="18"/>
        </w:numPr>
        <w:shd w:val="clear" w:color="auto" w:fill="1F497D" w:themeFill="text2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u w:val="single"/>
        </w:rPr>
      </w:pPr>
      <w:r w:rsidRPr="00EB271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Систему организации </w:t>
      </w:r>
      <w:r w:rsidRPr="00EB2718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1F497D" w:themeFill="text2"/>
        </w:rPr>
        <w:t>внутреннего контроля</w:t>
      </w:r>
      <w:r w:rsidRPr="00EB271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за реализацией практики: </w:t>
      </w:r>
    </w:p>
    <w:p w:rsidR="00C12C18" w:rsidRPr="00C12C18" w:rsidRDefault="00C12C18" w:rsidP="00C12C18">
      <w:pPr>
        <w:pStyle w:val="ac"/>
        <w:shd w:val="clear" w:color="auto" w:fill="FFFFFF"/>
        <w:spacing w:before="0" w:beforeAutospacing="0" w:after="0" w:afterAutospacing="0"/>
        <w:jc w:val="center"/>
        <w:rPr>
          <w:color w:val="1F497D" w:themeColor="text2"/>
        </w:rPr>
      </w:pPr>
      <w:r w:rsidRPr="00C12C18">
        <w:rPr>
          <w:b/>
          <w:bCs/>
          <w:color w:val="1F497D" w:themeColor="text2"/>
        </w:rPr>
        <w:t>Цель внутришкольного контроля</w:t>
      </w:r>
      <w:r w:rsidRPr="00C12C18">
        <w:rPr>
          <w:b/>
          <w:bCs/>
          <w:i/>
          <w:iCs/>
          <w:color w:val="1F497D" w:themeColor="text2"/>
        </w:rPr>
        <w:t>:</w:t>
      </w:r>
    </w:p>
    <w:p w:rsidR="00C12C18" w:rsidRPr="00C12C18" w:rsidRDefault="00C12C18" w:rsidP="00C12C18">
      <w:pPr>
        <w:pStyle w:val="ac"/>
        <w:shd w:val="clear" w:color="auto" w:fill="FFFFFF"/>
        <w:spacing w:before="0" w:beforeAutospacing="0" w:after="0" w:afterAutospacing="0"/>
        <w:ind w:left="360" w:firstLine="774"/>
        <w:jc w:val="both"/>
        <w:rPr>
          <w:color w:val="1F497D" w:themeColor="text2"/>
        </w:rPr>
      </w:pPr>
      <w:r w:rsidRPr="00C12C18">
        <w:rPr>
          <w:color w:val="1F497D" w:themeColor="text2"/>
        </w:rPr>
        <w:t>Дальнейшее совершенствование учебно-воспитательного процесса, отслеживание динамики развития обучающихся, реализация их образовательного потенциала, учитывая индивидуальные особенности, интересы, образовательные возможности, состояние здоровья  каждого ученика.</w:t>
      </w:r>
    </w:p>
    <w:p w:rsidR="00C12C18" w:rsidRPr="00EB2718" w:rsidRDefault="00C12C18" w:rsidP="00C12C18">
      <w:pPr>
        <w:pStyle w:val="ac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2"/>
          <w:szCs w:val="22"/>
        </w:rPr>
      </w:pPr>
      <w:r w:rsidRPr="00EB2718">
        <w:rPr>
          <w:b/>
          <w:bCs/>
          <w:color w:val="1F497D" w:themeColor="text2"/>
          <w:sz w:val="22"/>
          <w:szCs w:val="22"/>
        </w:rPr>
        <w:t>Задачи внутришкольного контроля:</w:t>
      </w:r>
    </w:p>
    <w:p w:rsidR="00C12C18" w:rsidRPr="00EB2718" w:rsidRDefault="00C12C18" w:rsidP="00C12C18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Отработать наиболее эффективные технологии преподавания предметов, сочетающих в себе разнообразные вариативные подходы к  деятельности учащихся.</w:t>
      </w:r>
    </w:p>
    <w:p w:rsidR="00C12C18" w:rsidRPr="00EB2718" w:rsidRDefault="00C12C18" w:rsidP="00C12C18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Разработать форму учета достижений учащихся по предметам, позволяющую проследить личные успехи и не</w:t>
      </w:r>
      <w:r w:rsidRPr="00EB2718">
        <w:rPr>
          <w:color w:val="1F497D" w:themeColor="text2"/>
          <w:sz w:val="22"/>
          <w:szCs w:val="22"/>
        </w:rPr>
        <w:softHyphen/>
        <w:t>удачи в усвоении учебного материала в соответствии с динамикой развития учащихся.</w:t>
      </w:r>
    </w:p>
    <w:p w:rsidR="00C12C18" w:rsidRPr="00EB2718" w:rsidRDefault="00C12C18" w:rsidP="00C12C18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Разработать систему диагностики:</w:t>
      </w:r>
    </w:p>
    <w:p w:rsidR="00C12C18" w:rsidRPr="00EB2718" w:rsidRDefault="00C12C18" w:rsidP="00C12C18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отслеживающую динамику развития учащихся;</w:t>
      </w:r>
    </w:p>
    <w:p w:rsidR="00C12C18" w:rsidRPr="00EB2718" w:rsidRDefault="00C12C18" w:rsidP="00C12C18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изучающую состояние межличностных отношений учителя и учащегося, учащегося и учащегося;</w:t>
      </w:r>
    </w:p>
    <w:p w:rsidR="00C12C18" w:rsidRPr="00EB2718" w:rsidRDefault="00C12C18" w:rsidP="00C12C18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фиксирующую уровень образованности на каждом этапе школьного обучения;</w:t>
      </w:r>
    </w:p>
    <w:p w:rsidR="00C12C18" w:rsidRPr="00EB2718" w:rsidRDefault="00C12C18" w:rsidP="00C12C18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совершенствующую систему внеучебной деятельности по предметам обучения;</w:t>
      </w:r>
    </w:p>
    <w:p w:rsidR="00C12C18" w:rsidRPr="00EB2718" w:rsidRDefault="00C12C18" w:rsidP="00C12C18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обеспечивающую психологическую защищенность учащихся в образовательном процессе;</w:t>
      </w:r>
    </w:p>
    <w:p w:rsidR="00C12C18" w:rsidRPr="00EB2718" w:rsidRDefault="00C12C18" w:rsidP="00C12C18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эффективно реализовывающую профессионально-деятельностный потенциал педагогического коллектива и администрации в учебно-воспитательном процессе.</w:t>
      </w:r>
    </w:p>
    <w:p w:rsidR="00C12C18" w:rsidRPr="00EB2718" w:rsidRDefault="00C12C18" w:rsidP="00C12C18">
      <w:pPr>
        <w:pStyle w:val="ac"/>
        <w:numPr>
          <w:ilvl w:val="0"/>
          <w:numId w:val="35"/>
        </w:numPr>
        <w:shd w:val="clear" w:color="auto" w:fill="FFFFFF"/>
        <w:tabs>
          <w:tab w:val="left" w:pos="3195"/>
        </w:tabs>
        <w:spacing w:before="0" w:beforeAutospacing="0" w:after="0" w:afterAutospacing="0"/>
        <w:jc w:val="both"/>
        <w:rPr>
          <w:color w:val="1F497D" w:themeColor="text2"/>
          <w:sz w:val="22"/>
          <w:szCs w:val="22"/>
        </w:rPr>
      </w:pPr>
      <w:r w:rsidRPr="00EB2718">
        <w:rPr>
          <w:color w:val="1F497D" w:themeColor="text2"/>
          <w:sz w:val="22"/>
          <w:szCs w:val="22"/>
        </w:rPr>
        <w:t>Создать систему поощрения наиболее значимых педагогических результатов.</w:t>
      </w:r>
    </w:p>
    <w:p w:rsidR="0023773C" w:rsidRPr="00EB2718" w:rsidRDefault="0023773C" w:rsidP="0023773C">
      <w:pPr>
        <w:pStyle w:val="ac"/>
        <w:shd w:val="clear" w:color="auto" w:fill="FFFFFF"/>
        <w:tabs>
          <w:tab w:val="left" w:pos="3195"/>
        </w:tabs>
        <w:spacing w:before="0" w:beforeAutospacing="0" w:after="0" w:afterAutospacing="0"/>
        <w:ind w:left="720"/>
        <w:jc w:val="center"/>
        <w:rPr>
          <w:b/>
          <w:color w:val="1F497D" w:themeColor="text2"/>
          <w:sz w:val="22"/>
          <w:szCs w:val="22"/>
        </w:rPr>
      </w:pPr>
      <w:r w:rsidRPr="00EB2718">
        <w:rPr>
          <w:b/>
          <w:color w:val="1F497D" w:themeColor="text2"/>
          <w:sz w:val="22"/>
          <w:szCs w:val="22"/>
        </w:rPr>
        <w:t>План внутришкольного контроля по реализации проекта на 2021-2022 учебный год</w:t>
      </w:r>
    </w:p>
    <w:tbl>
      <w:tblPr>
        <w:tblW w:w="17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1591"/>
        <w:gridCol w:w="2299"/>
        <w:gridCol w:w="1386"/>
        <w:gridCol w:w="32"/>
        <w:gridCol w:w="142"/>
        <w:gridCol w:w="1275"/>
        <w:gridCol w:w="284"/>
        <w:gridCol w:w="1134"/>
        <w:gridCol w:w="252"/>
        <w:gridCol w:w="1417"/>
        <w:gridCol w:w="1102"/>
        <w:gridCol w:w="1102"/>
        <w:gridCol w:w="1102"/>
        <w:gridCol w:w="1102"/>
        <w:gridCol w:w="1102"/>
        <w:gridCol w:w="1102"/>
      </w:tblGrid>
      <w:tr w:rsidR="0023773C" w:rsidRPr="00EB2718" w:rsidTr="00EB2718">
        <w:trPr>
          <w:gridAfter w:val="6"/>
          <w:wAfter w:w="6612" w:type="dxa"/>
          <w:trHeight w:val="180"/>
        </w:trPr>
        <w:tc>
          <w:tcPr>
            <w:tcW w:w="644" w:type="dxa"/>
            <w:shd w:val="clear" w:color="auto" w:fill="B2A1C7" w:themeFill="accent4" w:themeFillTint="99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№ п/п</w:t>
            </w:r>
          </w:p>
        </w:tc>
        <w:tc>
          <w:tcPr>
            <w:tcW w:w="1591" w:type="dxa"/>
            <w:shd w:val="clear" w:color="auto" w:fill="B2A1C7" w:themeFill="accent4" w:themeFillTint="99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Содержание </w:t>
            </w:r>
          </w:p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контроля</w:t>
            </w:r>
          </w:p>
        </w:tc>
        <w:tc>
          <w:tcPr>
            <w:tcW w:w="2299" w:type="dxa"/>
            <w:shd w:val="clear" w:color="auto" w:fill="B2A1C7" w:themeFill="accent4" w:themeFillTint="99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Цель </w:t>
            </w:r>
          </w:p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контроля</w:t>
            </w:r>
          </w:p>
        </w:tc>
        <w:tc>
          <w:tcPr>
            <w:tcW w:w="1560" w:type="dxa"/>
            <w:gridSpan w:val="3"/>
            <w:shd w:val="clear" w:color="auto" w:fill="B2A1C7" w:themeFill="accent4" w:themeFillTint="99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Вид</w:t>
            </w:r>
          </w:p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контроля</w:t>
            </w:r>
          </w:p>
        </w:tc>
        <w:tc>
          <w:tcPr>
            <w:tcW w:w="1559" w:type="dxa"/>
            <w:gridSpan w:val="2"/>
            <w:shd w:val="clear" w:color="auto" w:fill="B2A1C7" w:themeFill="accent4" w:themeFillTint="99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Объекты </w:t>
            </w:r>
          </w:p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контроля</w:t>
            </w:r>
          </w:p>
        </w:tc>
        <w:tc>
          <w:tcPr>
            <w:tcW w:w="1386" w:type="dxa"/>
            <w:gridSpan w:val="2"/>
            <w:shd w:val="clear" w:color="auto" w:fill="B2A1C7" w:themeFill="accent4" w:themeFillTint="99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Ответс</w:t>
            </w:r>
            <w:r w:rsidR="006F7433"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тв.</w:t>
            </w: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</w:p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за осуществление контроля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23773C" w:rsidRPr="00EB2718" w:rsidRDefault="0023773C" w:rsidP="00EB2718">
            <w:pPr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Подведение итогов </w:t>
            </w:r>
          </w:p>
          <w:p w:rsidR="0023773C" w:rsidRPr="00EB2718" w:rsidRDefault="0023773C" w:rsidP="00EB2718">
            <w:pPr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ВШК</w:t>
            </w:r>
          </w:p>
        </w:tc>
      </w:tr>
      <w:tr w:rsidR="0023773C" w:rsidRPr="00EB2718" w:rsidTr="00EB2718">
        <w:trPr>
          <w:gridAfter w:val="6"/>
          <w:wAfter w:w="6612" w:type="dxa"/>
          <w:trHeight w:val="180"/>
        </w:trPr>
        <w:tc>
          <w:tcPr>
            <w:tcW w:w="10456" w:type="dxa"/>
            <w:gridSpan w:val="11"/>
            <w:shd w:val="clear" w:color="auto" w:fill="FFFF00"/>
          </w:tcPr>
          <w:p w:rsidR="0023773C" w:rsidRPr="00EB2718" w:rsidRDefault="0023773C" w:rsidP="00EB2718">
            <w:pPr>
              <w:spacing w:before="120"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Август </w:t>
            </w:r>
          </w:p>
        </w:tc>
      </w:tr>
      <w:tr w:rsidR="0023773C" w:rsidRPr="00EB2718" w:rsidTr="00EB2718">
        <w:trPr>
          <w:gridAfter w:val="6"/>
          <w:wAfter w:w="6612" w:type="dxa"/>
          <w:trHeight w:val="149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Проекты и программы воспитания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312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Проекты и программы реализующие социокультурное и личностное развитие обучающихся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Обобщающий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Новая программа воспитания </w:t>
            </w:r>
          </w:p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социокультурное и личностное развитие обучающихся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Администрация ОУ и педагоги новаторы  </w:t>
            </w:r>
          </w:p>
        </w:tc>
        <w:tc>
          <w:tcPr>
            <w:tcW w:w="1417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-77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Административное совещание, приказ</w:t>
            </w:r>
          </w:p>
        </w:tc>
      </w:tr>
      <w:tr w:rsidR="0023773C" w:rsidRPr="00EB2718" w:rsidTr="00EB2718">
        <w:trPr>
          <w:gridAfter w:val="6"/>
          <w:wAfter w:w="6612" w:type="dxa"/>
          <w:trHeight w:val="149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Распределение </w:t>
            </w:r>
          </w:p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нагрузки на 2021-2022</w:t>
            </w:r>
          </w:p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учебный год. Расстановка кадров.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332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Выполнение требований к преемственности и рациональному распределению нагрузки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Фронтальный</w:t>
            </w:r>
          </w:p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комплексно-обобщающий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Учебная нагрузка педагогических работников и педагогов дополнительного образования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Директор школы</w:t>
            </w:r>
          </w:p>
        </w:tc>
        <w:tc>
          <w:tcPr>
            <w:tcW w:w="1417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-77"/>
              </w:tabs>
              <w:spacing w:after="0" w:line="240" w:lineRule="auto"/>
              <w:ind w:left="2" w:right="34" w:hanging="45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Административное совещание </w:t>
            </w:r>
          </w:p>
        </w:tc>
      </w:tr>
      <w:tr w:rsidR="0023773C" w:rsidRPr="00EB2718" w:rsidTr="00EB2718">
        <w:trPr>
          <w:gridAfter w:val="6"/>
          <w:wAfter w:w="6612" w:type="dxa"/>
          <w:trHeight w:val="277"/>
        </w:trPr>
        <w:tc>
          <w:tcPr>
            <w:tcW w:w="10456" w:type="dxa"/>
            <w:gridSpan w:val="11"/>
            <w:shd w:val="clear" w:color="auto" w:fill="FFFF00"/>
          </w:tcPr>
          <w:p w:rsidR="0023773C" w:rsidRPr="00EB2718" w:rsidRDefault="0023773C" w:rsidP="00EB2718">
            <w:pPr>
              <w:tabs>
                <w:tab w:val="left" w:pos="522"/>
              </w:tabs>
              <w:spacing w:before="120" w:after="0" w:line="240" w:lineRule="auto"/>
              <w:ind w:left="2" w:right="34" w:hanging="218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Сентябрь </w:t>
            </w:r>
          </w:p>
        </w:tc>
      </w:tr>
      <w:tr w:rsidR="0023773C" w:rsidRPr="00EB2718" w:rsidTr="00EB2718">
        <w:trPr>
          <w:gridAfter w:val="6"/>
          <w:wAfter w:w="6612" w:type="dxa"/>
          <w:trHeight w:val="139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Изучение должностных инструкций, локальных актов школы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Знание педагогами своих</w:t>
            </w:r>
          </w:p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функциональных</w:t>
            </w:r>
          </w:p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обязанностей</w:t>
            </w:r>
          </w:p>
          <w:p w:rsidR="0023773C" w:rsidRPr="00EB2718" w:rsidRDefault="0023773C" w:rsidP="00EB2718">
            <w:pPr>
              <w:tabs>
                <w:tab w:val="left" w:pos="332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386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Фронтальный</w:t>
            </w:r>
          </w:p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733" w:type="dxa"/>
            <w:gridSpan w:val="4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Изучение должностных инструкций, локальных актов школы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Отв. за ПБ, ОТ.</w:t>
            </w:r>
          </w:p>
        </w:tc>
        <w:tc>
          <w:tcPr>
            <w:tcW w:w="1417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Введение в действие</w:t>
            </w:r>
          </w:p>
          <w:p w:rsidR="0023773C" w:rsidRPr="00EB2718" w:rsidRDefault="0023773C" w:rsidP="00EB2718">
            <w:pPr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локальных актов школы</w:t>
            </w:r>
          </w:p>
          <w:p w:rsidR="0023773C" w:rsidRPr="00EB2718" w:rsidRDefault="0023773C" w:rsidP="00EB2718">
            <w:pPr>
              <w:tabs>
                <w:tab w:val="left" w:pos="-218"/>
              </w:tabs>
              <w:spacing w:after="0" w:line="240" w:lineRule="auto"/>
              <w:ind w:left="2" w:right="34" w:firstLine="32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Подписи работников в листах ознакомления с локальными актами </w:t>
            </w:r>
          </w:p>
        </w:tc>
      </w:tr>
      <w:tr w:rsidR="0023773C" w:rsidRPr="00EB2718" w:rsidTr="00EB2718">
        <w:trPr>
          <w:gridAfter w:val="6"/>
          <w:wAfter w:w="6612" w:type="dxa"/>
          <w:trHeight w:val="139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План работы СПС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Планирование диагностических работ, </w:t>
            </w:r>
          </w:p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Введение в план работы диагностических работ этнокультурного воспитания   </w:t>
            </w:r>
          </w:p>
        </w:tc>
        <w:tc>
          <w:tcPr>
            <w:tcW w:w="1386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Тематический</w:t>
            </w:r>
          </w:p>
        </w:tc>
        <w:tc>
          <w:tcPr>
            <w:tcW w:w="1733" w:type="dxa"/>
            <w:gridSpan w:val="4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Рабочие программы</w:t>
            </w:r>
          </w:p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Коррекционные программы 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Зам. директора по ВР</w:t>
            </w:r>
          </w:p>
        </w:tc>
        <w:tc>
          <w:tcPr>
            <w:tcW w:w="1417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Программы </w:t>
            </w:r>
          </w:p>
        </w:tc>
      </w:tr>
      <w:tr w:rsidR="0023773C" w:rsidRPr="00EB2718" w:rsidTr="00EB2718">
        <w:trPr>
          <w:gridAfter w:val="6"/>
          <w:wAfter w:w="6612" w:type="dxa"/>
          <w:trHeight w:val="139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Изучение семей и детей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Составление базы данных </w:t>
            </w:r>
          </w:p>
        </w:tc>
        <w:tc>
          <w:tcPr>
            <w:tcW w:w="1386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Тематический персональный</w:t>
            </w:r>
          </w:p>
        </w:tc>
        <w:tc>
          <w:tcPr>
            <w:tcW w:w="1733" w:type="dxa"/>
            <w:gridSpan w:val="4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База данных, алгоритм, уточнение методик и форм работы 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Зам. директора по УВР, ВР, руководители МО</w:t>
            </w:r>
          </w:p>
        </w:tc>
        <w:tc>
          <w:tcPr>
            <w:tcW w:w="1417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Составление Базы данных, алгоритма работы </w:t>
            </w:r>
          </w:p>
        </w:tc>
      </w:tr>
      <w:tr w:rsidR="0023773C" w:rsidRPr="00EB2718" w:rsidTr="00EB2718">
        <w:trPr>
          <w:gridAfter w:val="6"/>
          <w:wAfter w:w="6612" w:type="dxa"/>
          <w:trHeight w:val="579"/>
        </w:trPr>
        <w:tc>
          <w:tcPr>
            <w:tcW w:w="10456" w:type="dxa"/>
            <w:gridSpan w:val="11"/>
            <w:shd w:val="clear" w:color="auto" w:fill="FFFF00"/>
            <w:vAlign w:val="center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Октябрь</w:t>
            </w:r>
          </w:p>
        </w:tc>
      </w:tr>
      <w:tr w:rsidR="0023773C" w:rsidRPr="00EB2718" w:rsidTr="00EB2718">
        <w:trPr>
          <w:gridAfter w:val="6"/>
          <w:wAfter w:w="6612" w:type="dxa"/>
          <w:trHeight w:val="912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Обновление плана работы по этнокультурному образованию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Утверждение обновления плана работы по этнокультурному образованию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План работы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План работы проекта по этнокультурному образованию 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Зам. директора по УВР, ВР, руководители МО</w:t>
            </w:r>
          </w:p>
        </w:tc>
        <w:tc>
          <w:tcPr>
            <w:tcW w:w="1417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План работы проекта по этнокультурному образованию </w:t>
            </w:r>
          </w:p>
        </w:tc>
      </w:tr>
      <w:tr w:rsidR="0023773C" w:rsidRPr="00EB2718" w:rsidTr="00EB2718">
        <w:trPr>
          <w:gridAfter w:val="6"/>
          <w:wAfter w:w="6612" w:type="dxa"/>
          <w:trHeight w:val="1124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Внедрение и ведение в работу мониторинга   по этнокультурному образованию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Сформированность мыследеятельности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Уровень усвоения владения государственным (русским  и якутским)  языком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Создание  и ведение мониторинга </w:t>
            </w:r>
          </w:p>
        </w:tc>
        <w:tc>
          <w:tcPr>
            <w:tcW w:w="1386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</w:t>
            </w:r>
          </w:p>
        </w:tc>
        <w:tc>
          <w:tcPr>
            <w:tcW w:w="1417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</w:t>
            </w:r>
          </w:p>
        </w:tc>
      </w:tr>
      <w:tr w:rsidR="0023773C" w:rsidRPr="00EB2718" w:rsidTr="00EB2718">
        <w:trPr>
          <w:gridAfter w:val="6"/>
          <w:wAfter w:w="6612" w:type="dxa"/>
          <w:trHeight w:val="567"/>
        </w:trPr>
        <w:tc>
          <w:tcPr>
            <w:tcW w:w="10456" w:type="dxa"/>
            <w:gridSpan w:val="11"/>
            <w:shd w:val="clear" w:color="auto" w:fill="FFFF00"/>
            <w:vAlign w:val="center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Ноябрь </w:t>
            </w:r>
          </w:p>
        </w:tc>
      </w:tr>
      <w:tr w:rsidR="0023773C" w:rsidRPr="00EB2718" w:rsidTr="00EB2718">
        <w:trPr>
          <w:gridAfter w:val="6"/>
          <w:wAfter w:w="6612" w:type="dxa"/>
          <w:trHeight w:val="180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 мониторинга   по этнокультурному образованию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Сформированность мыследеятельности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Сформированность читательской грамотности 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Справка о ведении мониторинга</w:t>
            </w:r>
          </w:p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</w:p>
        </w:tc>
      </w:tr>
      <w:tr w:rsidR="0023773C" w:rsidRPr="00EB2718" w:rsidTr="00EB2718">
        <w:trPr>
          <w:gridAfter w:val="6"/>
          <w:wAfter w:w="6612" w:type="dxa"/>
          <w:trHeight w:val="180"/>
        </w:trPr>
        <w:tc>
          <w:tcPr>
            <w:tcW w:w="10456" w:type="dxa"/>
            <w:gridSpan w:val="11"/>
            <w:shd w:val="clear" w:color="auto" w:fill="FFFF00"/>
          </w:tcPr>
          <w:p w:rsidR="0023773C" w:rsidRPr="00EB2718" w:rsidRDefault="0023773C" w:rsidP="00EB2718">
            <w:pPr>
              <w:spacing w:before="120"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Декабрь</w:t>
            </w:r>
          </w:p>
        </w:tc>
      </w:tr>
      <w:tr w:rsidR="0023773C" w:rsidRPr="00EB2718" w:rsidTr="00EB2718">
        <w:trPr>
          <w:gridAfter w:val="6"/>
          <w:wAfter w:w="6612" w:type="dxa"/>
          <w:trHeight w:val="742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 мониторинга   по этнокультурному образованию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spacing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Уровень усвоения владения государственным (русским  и якутским)  языком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, протокол совещания МО </w:t>
            </w:r>
          </w:p>
        </w:tc>
      </w:tr>
      <w:tr w:rsidR="0023773C" w:rsidRPr="00EB2718" w:rsidTr="00EB2718">
        <w:trPr>
          <w:gridAfter w:val="6"/>
          <w:wAfter w:w="6612" w:type="dxa"/>
          <w:trHeight w:val="267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0"/>
              </w:tabs>
              <w:spacing w:after="0" w:line="240" w:lineRule="auto"/>
              <w:ind w:left="-32" w:firstLine="32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Ведение  мониторинга   по этнокультурному образованию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Качественные показали успешности обучающегося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, </w:t>
            </w:r>
          </w:p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Классные руководители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</w:t>
            </w:r>
          </w:p>
        </w:tc>
      </w:tr>
      <w:tr w:rsidR="0023773C" w:rsidRPr="00EB2718" w:rsidTr="00EB2718">
        <w:trPr>
          <w:gridAfter w:val="6"/>
          <w:wAfter w:w="6612" w:type="dxa"/>
          <w:trHeight w:val="267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Отчет работы по этнокультурному образованию в школе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47"/>
              </w:numPr>
              <w:tabs>
                <w:tab w:val="left" w:pos="234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Первичные показатели, динамика мониторинговых результатов работы по этнокультурному проекту 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47"/>
              </w:numPr>
              <w:tabs>
                <w:tab w:val="left" w:pos="234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Анализ данных 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47"/>
              </w:numPr>
              <w:tabs>
                <w:tab w:val="left" w:pos="234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Перспективы проекта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Отчет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Отчет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Зам.директора по УВР, ВР, руководители МО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Протокол педсовета </w:t>
            </w:r>
          </w:p>
        </w:tc>
      </w:tr>
      <w:tr w:rsidR="0023773C" w:rsidRPr="00EB2718" w:rsidTr="00EB2718">
        <w:trPr>
          <w:gridAfter w:val="6"/>
          <w:wAfter w:w="6612" w:type="dxa"/>
          <w:trHeight w:val="171"/>
        </w:trPr>
        <w:tc>
          <w:tcPr>
            <w:tcW w:w="10456" w:type="dxa"/>
            <w:gridSpan w:val="11"/>
            <w:shd w:val="clear" w:color="auto" w:fill="FFFF00"/>
          </w:tcPr>
          <w:p w:rsidR="0023773C" w:rsidRPr="00EB2718" w:rsidRDefault="0023773C" w:rsidP="00EB2718">
            <w:pPr>
              <w:spacing w:before="120"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Январь</w:t>
            </w:r>
          </w:p>
        </w:tc>
      </w:tr>
      <w:tr w:rsidR="0023773C" w:rsidRPr="00EB2718" w:rsidTr="00EB2718">
        <w:trPr>
          <w:gridAfter w:val="6"/>
          <w:wAfter w:w="6612" w:type="dxa"/>
          <w:trHeight w:val="149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 мониторинга   по этнокультурному образованию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Сформированность читательской грамотности  </w:t>
            </w:r>
          </w:p>
          <w:p w:rsidR="0023773C" w:rsidRPr="00EB2718" w:rsidRDefault="0023773C" w:rsidP="00EB2718">
            <w:pPr>
              <w:spacing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</w:t>
            </w:r>
          </w:p>
        </w:tc>
      </w:tr>
      <w:tr w:rsidR="0023773C" w:rsidRPr="00EB2718" w:rsidTr="00EB2718">
        <w:trPr>
          <w:gridAfter w:val="6"/>
          <w:wAfter w:w="6612" w:type="dxa"/>
          <w:trHeight w:val="143"/>
        </w:trPr>
        <w:tc>
          <w:tcPr>
            <w:tcW w:w="10456" w:type="dxa"/>
            <w:gridSpan w:val="11"/>
            <w:shd w:val="clear" w:color="auto" w:fill="FFFF00"/>
          </w:tcPr>
          <w:p w:rsidR="0023773C" w:rsidRPr="00EB2718" w:rsidRDefault="0023773C" w:rsidP="00EB2718">
            <w:pPr>
              <w:spacing w:before="120"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Февраль</w:t>
            </w:r>
          </w:p>
        </w:tc>
      </w:tr>
      <w:tr w:rsidR="0023773C" w:rsidRPr="00EB2718" w:rsidTr="00EB2718">
        <w:trPr>
          <w:gridAfter w:val="6"/>
          <w:wAfter w:w="6612" w:type="dxa"/>
          <w:trHeight w:val="147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  по этнокультурному образованию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Уровень усвоения владения государственным (русским  и якутским)  языком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</w:t>
            </w:r>
          </w:p>
        </w:tc>
      </w:tr>
      <w:tr w:rsidR="0023773C" w:rsidRPr="00EB2718" w:rsidTr="00EB2718">
        <w:trPr>
          <w:gridAfter w:val="6"/>
          <w:wAfter w:w="6612" w:type="dxa"/>
          <w:trHeight w:val="277"/>
        </w:trPr>
        <w:tc>
          <w:tcPr>
            <w:tcW w:w="10456" w:type="dxa"/>
            <w:gridSpan w:val="11"/>
            <w:shd w:val="clear" w:color="auto" w:fill="FFFF00"/>
          </w:tcPr>
          <w:p w:rsidR="0023773C" w:rsidRPr="00EB2718" w:rsidRDefault="0023773C" w:rsidP="00EB2718">
            <w:pPr>
              <w:tabs>
                <w:tab w:val="left" w:pos="522"/>
              </w:tabs>
              <w:spacing w:before="120" w:after="0" w:line="240" w:lineRule="auto"/>
              <w:ind w:left="2" w:right="34" w:hanging="215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Март</w:t>
            </w:r>
          </w:p>
        </w:tc>
      </w:tr>
      <w:tr w:rsidR="0023773C" w:rsidRPr="00EB2718" w:rsidTr="00EB2718">
        <w:trPr>
          <w:gridAfter w:val="6"/>
          <w:wAfter w:w="6612" w:type="dxa"/>
          <w:trHeight w:val="782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вмониторинга   по этнокультурному образованию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Сформированность мыследеятельности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Сформированность читательской грамотности 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</w:t>
            </w:r>
          </w:p>
        </w:tc>
      </w:tr>
      <w:tr w:rsidR="0023773C" w:rsidRPr="00EB2718" w:rsidTr="00EB2718">
        <w:trPr>
          <w:gridAfter w:val="6"/>
          <w:wAfter w:w="6612" w:type="dxa"/>
          <w:trHeight w:val="143"/>
        </w:trPr>
        <w:tc>
          <w:tcPr>
            <w:tcW w:w="10456" w:type="dxa"/>
            <w:gridSpan w:val="11"/>
            <w:shd w:val="clear" w:color="auto" w:fill="FFFF00"/>
          </w:tcPr>
          <w:p w:rsidR="0023773C" w:rsidRPr="00EB2718" w:rsidRDefault="0023773C" w:rsidP="00EB2718">
            <w:pPr>
              <w:spacing w:before="120"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Апрель</w:t>
            </w:r>
          </w:p>
        </w:tc>
      </w:tr>
      <w:tr w:rsidR="0023773C" w:rsidRPr="00EB2718" w:rsidTr="00EB2718">
        <w:trPr>
          <w:gridAfter w:val="6"/>
          <w:wAfter w:w="6612" w:type="dxa"/>
          <w:trHeight w:val="275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Внедрение и ведение в работу мониторинга   по этнокультурному образованию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33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Сформированность коммуникативных компетенций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33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Сформированность языковой компетентности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33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Сформированность навыков учебно-исследовательских навыков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Создание  и 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</w:t>
            </w:r>
          </w:p>
        </w:tc>
      </w:tr>
      <w:tr w:rsidR="0023773C" w:rsidRPr="00EB2718" w:rsidTr="00EB2718">
        <w:trPr>
          <w:trHeight w:val="317"/>
        </w:trPr>
        <w:tc>
          <w:tcPr>
            <w:tcW w:w="10456" w:type="dxa"/>
            <w:gridSpan w:val="11"/>
            <w:shd w:val="clear" w:color="auto" w:fill="FFFF00"/>
          </w:tcPr>
          <w:p w:rsidR="0023773C" w:rsidRPr="00EB2718" w:rsidRDefault="0023773C" w:rsidP="00EB2718">
            <w:pPr>
              <w:tabs>
                <w:tab w:val="left" w:pos="0"/>
              </w:tabs>
              <w:spacing w:after="0" w:line="240" w:lineRule="auto"/>
              <w:ind w:left="2" w:right="34" w:firstLine="32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Май </w:t>
            </w:r>
          </w:p>
        </w:tc>
        <w:tc>
          <w:tcPr>
            <w:tcW w:w="1102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102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312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102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102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102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102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</w:tr>
      <w:tr w:rsidR="0023773C" w:rsidRPr="00EB2718" w:rsidTr="00EB2718">
        <w:trPr>
          <w:gridAfter w:val="6"/>
          <w:wAfter w:w="6612" w:type="dxa"/>
          <w:trHeight w:val="275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работу мониторинга   по этнокультурному образованию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Сформированность мыследеятельности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Сформированность читательской грамотности  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0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Уровень усвоения владения государственным (русским  и якутским)  языком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</w:t>
            </w:r>
          </w:p>
        </w:tc>
      </w:tr>
      <w:tr w:rsidR="0023773C" w:rsidRPr="00EB2718" w:rsidTr="00EB2718">
        <w:trPr>
          <w:gridAfter w:val="6"/>
          <w:wAfter w:w="6612" w:type="dxa"/>
          <w:trHeight w:val="275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522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2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Ведение работу мониторинга   по этнокультурному образованию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33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Уровень толерантности 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33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Уровень удовлетворенности обучающихся и родителей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31"/>
              </w:numPr>
              <w:spacing w:line="240" w:lineRule="auto"/>
              <w:ind w:left="33" w:firstLine="22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Уровень активности обучающихся и Уровень воспитанности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 МО СППС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</w:t>
            </w:r>
          </w:p>
        </w:tc>
      </w:tr>
      <w:tr w:rsidR="0023773C" w:rsidRPr="00EB2718" w:rsidTr="00EB2718">
        <w:trPr>
          <w:gridAfter w:val="6"/>
          <w:wAfter w:w="6612" w:type="dxa"/>
          <w:trHeight w:val="275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tabs>
                <w:tab w:val="left" w:pos="0"/>
              </w:tabs>
              <w:spacing w:after="0" w:line="240" w:lineRule="auto"/>
              <w:ind w:left="-32" w:firstLine="32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Ведение  мониторинга   по этнокультурному образованию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Качественные показали успешности обучающегося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Мониторинг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ведение мониторинга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 директора по УВР, ВР, руководители МО , </w:t>
            </w:r>
          </w:p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Классные руководители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tabs>
                <w:tab w:val="left" w:pos="1516"/>
                <w:tab w:val="left" w:pos="1624"/>
              </w:tabs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Справка о ведении мониторинга </w:t>
            </w:r>
          </w:p>
        </w:tc>
      </w:tr>
      <w:tr w:rsidR="0023773C" w:rsidRPr="00EB2718" w:rsidTr="00EB2718">
        <w:trPr>
          <w:gridAfter w:val="6"/>
          <w:wAfter w:w="6612" w:type="dxa"/>
          <w:trHeight w:val="275"/>
        </w:trPr>
        <w:tc>
          <w:tcPr>
            <w:tcW w:w="644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4</w:t>
            </w:r>
          </w:p>
        </w:tc>
        <w:tc>
          <w:tcPr>
            <w:tcW w:w="1591" w:type="dxa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Отчет работы по этнокультурному образованию в школе </w:t>
            </w:r>
          </w:p>
        </w:tc>
        <w:tc>
          <w:tcPr>
            <w:tcW w:w="2299" w:type="dxa"/>
            <w:shd w:val="clear" w:color="auto" w:fill="auto"/>
          </w:tcPr>
          <w:p w:rsidR="0023773C" w:rsidRPr="00EB2718" w:rsidRDefault="0023773C" w:rsidP="00EB2718">
            <w:pPr>
              <w:pStyle w:val="aa"/>
              <w:numPr>
                <w:ilvl w:val="0"/>
                <w:numId w:val="47"/>
              </w:numPr>
              <w:tabs>
                <w:tab w:val="left" w:pos="234"/>
              </w:tabs>
              <w:spacing w:after="0" w:line="240" w:lineRule="auto"/>
              <w:ind w:left="33" w:hanging="141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Первичные показатели, динамика мониторинговых результатов работы по этнокультурному проекту 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47"/>
              </w:numPr>
              <w:tabs>
                <w:tab w:val="left" w:pos="234"/>
              </w:tabs>
              <w:spacing w:after="0" w:line="240" w:lineRule="auto"/>
              <w:ind w:left="33" w:hanging="141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Анализ данных </w:t>
            </w:r>
          </w:p>
          <w:p w:rsidR="0023773C" w:rsidRPr="00EB2718" w:rsidRDefault="0023773C" w:rsidP="00EB2718">
            <w:pPr>
              <w:pStyle w:val="aa"/>
              <w:numPr>
                <w:ilvl w:val="0"/>
                <w:numId w:val="47"/>
              </w:numPr>
              <w:tabs>
                <w:tab w:val="left" w:pos="234"/>
              </w:tabs>
              <w:spacing w:after="0" w:line="240" w:lineRule="auto"/>
              <w:ind w:left="33" w:hanging="141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Перспективы проекта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Отчет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Отчет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Зам.директора по УВР, ВР, руководители МО 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23773C" w:rsidRPr="00EB2718" w:rsidRDefault="0023773C" w:rsidP="00EB2718">
            <w:pPr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Протокол педсовета,</w:t>
            </w:r>
          </w:p>
          <w:p w:rsidR="0023773C" w:rsidRPr="00EB2718" w:rsidRDefault="0023773C" w:rsidP="00EB2718">
            <w:pPr>
              <w:spacing w:after="0" w:line="240" w:lineRule="auto"/>
              <w:ind w:left="2" w:right="34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Публикация отчета на сайте школы </w:t>
            </w:r>
          </w:p>
        </w:tc>
      </w:tr>
    </w:tbl>
    <w:p w:rsidR="0023773C" w:rsidRDefault="0023773C" w:rsidP="0023773C">
      <w:pPr>
        <w:pStyle w:val="ac"/>
        <w:shd w:val="clear" w:color="auto" w:fill="FFFFFF"/>
        <w:tabs>
          <w:tab w:val="left" w:pos="3195"/>
        </w:tabs>
        <w:spacing w:before="0" w:beforeAutospacing="0" w:after="0" w:afterAutospacing="0"/>
        <w:jc w:val="both"/>
        <w:rPr>
          <w:color w:val="1F497D" w:themeColor="text2"/>
        </w:rPr>
      </w:pPr>
    </w:p>
    <w:p w:rsidR="00EB2718" w:rsidRDefault="00EB2718" w:rsidP="00EB2718">
      <w:pPr>
        <w:pStyle w:val="ac"/>
        <w:shd w:val="clear" w:color="auto" w:fill="FFFFFF"/>
        <w:tabs>
          <w:tab w:val="left" w:pos="3195"/>
        </w:tabs>
        <w:spacing w:before="0" w:beforeAutospacing="0" w:after="0" w:afterAutospacing="0"/>
        <w:jc w:val="center"/>
        <w:rPr>
          <w:color w:val="1F497D" w:themeColor="text2"/>
        </w:rPr>
      </w:pPr>
      <w:r w:rsidRPr="00EB271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287236" cy="921982"/>
            <wp:effectExtent l="19050" t="0" r="8164" b="0"/>
            <wp:docPr id="85" name="Рисунок 71" descr="C:\Documents and Settings\oiya.NBS2\Рабочий стол\2020 фото\Screenshot_20201203-1807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4" descr="C:\Documents and Settings\oiya.NBS2\Рабочий стол\2020 фото\Screenshot_20201203-180715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32986" r="-695" b="3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236" cy="92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2718">
        <w:rPr>
          <w:noProof/>
          <w:color w:val="1F497D" w:themeColor="text2"/>
        </w:rPr>
        <w:drawing>
          <wp:inline distT="0" distB="0" distL="0" distR="0">
            <wp:extent cx="1239291" cy="1021977"/>
            <wp:effectExtent l="19050" t="0" r="0" b="0"/>
            <wp:docPr id="80" name="Рисунок 68" descr="C:\Documents and Settings\oiya.NBS2\Рабочий стол\концепция\ПАЗЛ ВР\Гражданско-патриотическое воспитание\Копия (2) IMG-20180509-WA01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Documents and Settings\oiya.NBS2\Рабочий стол\концепция\ПАЗЛ ВР\Гражданско-патриотическое воспитание\Копия (2) IMG-20180509-WA018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30" cy="1022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2718">
        <w:rPr>
          <w:noProof/>
          <w:color w:val="1F497D" w:themeColor="text2"/>
        </w:rPr>
        <w:drawing>
          <wp:inline distT="0" distB="0" distL="0" distR="0">
            <wp:extent cx="1571545" cy="1021976"/>
            <wp:effectExtent l="19050" t="0" r="0" b="0"/>
            <wp:docPr id="81" name="Рисунок 69" descr="C:\Documents and Settings\oiya.NBS2\Рабочий стол\2020 фото\Screenshot_20201203-1812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20" descr="C:\Documents and Settings\oiya.NBS2\Рабочий стол\2020 фото\Screenshot_20201203-181223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39850" b="3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45" cy="1021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271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375442" cy="1021977"/>
            <wp:effectExtent l="0" t="0" r="0" b="0"/>
            <wp:docPr id="82" name="Рисунок 70" descr="C:\Documents and Settings\oiya.NBS2\Рабочий стол\ОИЯ\статья\Статья ЮНАРМИЯ\IMG-20170528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 descr="C:\Documents and Settings\oiya.NBS2\Рабочий стол\ОИЯ\статья\Статья ЮНАРМИЯ\IMG-20170528-WA0012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988" cy="102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271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</w:t>
      </w:r>
      <w:r w:rsidRPr="00EB271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80305" cy="913465"/>
            <wp:effectExtent l="19050" t="0" r="0" b="0"/>
            <wp:docPr id="84" name="Рисунок 72" descr="C:\Documents and Settings\oiya.NBS2\Рабочий стол\2020 фото\Screenshot_20201203-1806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" descr="C:\Documents and Settings\oiya.NBS2\Рабочий стол\2020 фото\Screenshot_20201203-180627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3" cy="92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7CC" w:rsidRPr="005917CC" w:rsidRDefault="005917CC" w:rsidP="005917CC">
      <w:pPr>
        <w:pStyle w:val="aa"/>
        <w:shd w:val="clear" w:color="auto" w:fill="FFFFFF" w:themeFill="background1"/>
        <w:ind w:left="360"/>
        <w:jc w:val="both"/>
        <w:rPr>
          <w:rFonts w:ascii="Times New Roman" w:hAnsi="Times New Roman" w:cs="Times New Roman"/>
          <w:b/>
          <w:color w:val="632423" w:themeColor="accent2" w:themeShade="80"/>
          <w:sz w:val="24"/>
          <w:szCs w:val="24"/>
          <w:u w:val="single"/>
        </w:rPr>
      </w:pPr>
    </w:p>
    <w:p w:rsidR="005917CC" w:rsidRPr="00EB2718" w:rsidRDefault="005917CC" w:rsidP="00EB2718">
      <w:pPr>
        <w:pStyle w:val="aa"/>
        <w:numPr>
          <w:ilvl w:val="0"/>
          <w:numId w:val="18"/>
        </w:numPr>
        <w:shd w:val="clear" w:color="auto" w:fill="1F497D" w:themeFill="text2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u w:val="single"/>
        </w:rPr>
      </w:pPr>
      <w:r w:rsidRPr="00EB271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Критерии оценки достижения планируемых результатов: качественные и количественные</w:t>
      </w:r>
    </w:p>
    <w:p w:rsidR="005917CC" w:rsidRPr="00EB2718" w:rsidRDefault="005917CC" w:rsidP="00180C2B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PT Astra Serif" w:hAnsi="PT Astra Serif" w:cs="Times New Roman"/>
          <w:b/>
          <w:color w:val="1F497D" w:themeColor="text2"/>
        </w:rPr>
        <w:t>МОНИТОРИНГ развития качеств личности обучающихся</w:t>
      </w:r>
      <w:r w:rsidRPr="00EB2718">
        <w:rPr>
          <w:rFonts w:ascii="Times New Roman" w:hAnsi="Times New Roman" w:cs="Times New Roman"/>
          <w:color w:val="1F497D" w:themeColor="text2"/>
        </w:rPr>
        <w:t>: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>Сформированность коммуникативных компетенций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>Сформированность языковой компетентности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 xml:space="preserve">Сформированность навыков учебно-исследовательских навыков 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>Сформированность мыследеятельности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 xml:space="preserve">Сформированность читательской компетентности 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>Уровень усвоения владения государственным (русским  и якутским)  языком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 xml:space="preserve">Уровень воспитанности 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 xml:space="preserve">Уровень толерантности 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>Уровень удовлетворенности обучающихся и родителей</w:t>
      </w:r>
    </w:p>
    <w:p w:rsidR="005917CC" w:rsidRPr="00EB2718" w:rsidRDefault="005917CC" w:rsidP="00180C2B">
      <w:pPr>
        <w:pStyle w:val="aa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EB2718">
        <w:rPr>
          <w:rFonts w:ascii="Times New Roman" w:hAnsi="Times New Roman" w:cs="Times New Roman"/>
          <w:color w:val="1F497D" w:themeColor="text2"/>
        </w:rPr>
        <w:t>Уровень активности обучающихся и родителей</w:t>
      </w:r>
    </w:p>
    <w:p w:rsidR="00550973" w:rsidRPr="00EB2718" w:rsidRDefault="00550973" w:rsidP="00EB2718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</w:rPr>
      </w:pPr>
      <w:r w:rsidRPr="00EB2718">
        <w:rPr>
          <w:rFonts w:ascii="Times New Roman" w:hAnsi="Times New Roman" w:cs="Times New Roman"/>
          <w:b/>
          <w:color w:val="17365D" w:themeColor="text2" w:themeShade="BF"/>
        </w:rPr>
        <w:t>Учет достижений обучающихся проводится: для 1-4-х -  в дневниках, 5-9-х - в портфолио,</w:t>
      </w:r>
    </w:p>
    <w:p w:rsidR="00550973" w:rsidRPr="00EB2718" w:rsidRDefault="00550973" w:rsidP="00550973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</w:rPr>
      </w:pPr>
      <w:r w:rsidRPr="00EB2718">
        <w:rPr>
          <w:rFonts w:ascii="Times New Roman" w:hAnsi="Times New Roman" w:cs="Times New Roman"/>
          <w:b/>
          <w:color w:val="17365D" w:themeColor="text2" w:themeShade="BF"/>
        </w:rPr>
        <w:t>для 10-11-х – в зачетных книжках обучающихся.</w:t>
      </w:r>
    </w:p>
    <w:tbl>
      <w:tblPr>
        <w:tblStyle w:val="af4"/>
        <w:tblW w:w="10173" w:type="dxa"/>
        <w:tblLayout w:type="fixed"/>
        <w:tblLook w:val="04A0"/>
      </w:tblPr>
      <w:tblGrid>
        <w:gridCol w:w="2518"/>
        <w:gridCol w:w="992"/>
        <w:gridCol w:w="1417"/>
        <w:gridCol w:w="2127"/>
        <w:gridCol w:w="992"/>
        <w:gridCol w:w="2127"/>
      </w:tblGrid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Учет достижений обучающихся: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Чем изм-ся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Классы, группы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Методики, авторы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Сроки проведения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Кем проводится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Оформление листов достижений обучающихся (таблица) во внеурочной деятельности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Уровнем участия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С 5-9 классы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Лист достижений разработан творческой группой учителей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1 раз в полугодие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Классный руководитель, руководители внеурочных занятий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Изучение уровня воспитанности обучающихся 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  с 1-4 классы,</w:t>
            </w:r>
          </w:p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С 5-11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методике М.И.Шиловой,</w:t>
            </w:r>
          </w:p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Н.П.Капустина, 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В начале года, </w:t>
            </w:r>
          </w:p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в конце года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Классные руководители, СПС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Мониторинг здоровья обучающихся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с 1-11 классы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результатам медосмотра обучающихся, учет пропусков уроков и т.д.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В октябре каждого года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Медики, кл.руков. Мо рук.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Изучение этапов формирования проектной деятельности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5-8 классов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методике Пахомова В.П., руководителя Самарского регионального Центра гражданского образования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Конец года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Психолог с кл.руков.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Опросник «Личная профессиональная перспектива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%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 7-9 классов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методике Н.С.</w:t>
            </w:r>
          </w:p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Пряжникова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2 раза в год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Учителя – предметники, классные руководители, 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Мониторинг научно-исследовательской деятельности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5-9 классов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Разработка 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3 четверть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НОУ «Знание+», психолог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Изучение уровня творческого развития обучающихся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5-8 классов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методике «Невербальный Кетелл»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1 раз в год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Психолог, аналитическая группа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Исследование технических компетенций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для 9-11 кл.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Методика И.В.Козеева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1 раз в год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Психолог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Метапредметный зачет</w:t>
            </w:r>
          </w:p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по профилям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Разработка учителей –предметников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2 раза в год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Учителя –предметники, зам.директора по УВР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Метапредметные к/р.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Диагностика метапредметных компетенций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МКУ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По полугодиям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Учителя</w:t>
            </w:r>
          </w:p>
        </w:tc>
      </w:tr>
      <w:tr w:rsidR="00550973" w:rsidRPr="00EB2718" w:rsidTr="00EB2718">
        <w:tc>
          <w:tcPr>
            <w:tcW w:w="2518" w:type="dxa"/>
          </w:tcPr>
          <w:p w:rsidR="00550973" w:rsidRPr="00EB2718" w:rsidRDefault="00550973" w:rsidP="00EB2718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 xml:space="preserve">Анкета 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Уровень</w:t>
            </w:r>
          </w:p>
        </w:tc>
        <w:tc>
          <w:tcPr>
            <w:tcW w:w="141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Групповая работа в развивающем образовании» с 7-8 кл.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С.Т.танцоров</w:t>
            </w:r>
          </w:p>
        </w:tc>
        <w:tc>
          <w:tcPr>
            <w:tcW w:w="992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В начале года</w:t>
            </w:r>
          </w:p>
        </w:tc>
        <w:tc>
          <w:tcPr>
            <w:tcW w:w="2127" w:type="dxa"/>
          </w:tcPr>
          <w:p w:rsidR="00550973" w:rsidRPr="00EB2718" w:rsidRDefault="00550973" w:rsidP="00EB2718">
            <w:pPr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EB2718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Психолог</w:t>
            </w:r>
          </w:p>
        </w:tc>
      </w:tr>
    </w:tbl>
    <w:p w:rsidR="005917CC" w:rsidRPr="00EB2718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B2718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Мониторинг по усвоению уровней владения русским языком детьми мигрантами </w:t>
      </w:r>
    </w:p>
    <w:p w:rsidR="005917CC" w:rsidRPr="00EB2718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B2718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Динамика обучения детей-мигрантов </w:t>
      </w:r>
    </w:p>
    <w:tbl>
      <w:tblPr>
        <w:tblStyle w:val="af4"/>
        <w:tblW w:w="0" w:type="auto"/>
        <w:shd w:val="clear" w:color="auto" w:fill="FFFFFF" w:themeFill="background1"/>
        <w:tblLayout w:type="fixed"/>
        <w:tblLook w:val="04A0"/>
      </w:tblPr>
      <w:tblGrid>
        <w:gridCol w:w="1674"/>
        <w:gridCol w:w="1269"/>
        <w:gridCol w:w="1276"/>
        <w:gridCol w:w="1843"/>
        <w:gridCol w:w="534"/>
        <w:gridCol w:w="1101"/>
        <w:gridCol w:w="2192"/>
      </w:tblGrid>
      <w:tr w:rsidR="005917CC" w:rsidRPr="00EB2718" w:rsidTr="00BF0DD5">
        <w:tc>
          <w:tcPr>
            <w:tcW w:w="1674" w:type="dxa"/>
            <w:vMerge w:val="restart"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Учебные годы </w:t>
            </w:r>
          </w:p>
        </w:tc>
        <w:tc>
          <w:tcPr>
            <w:tcW w:w="4388" w:type="dxa"/>
            <w:gridSpan w:val="3"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Уровень владения русским языком детьми – мигрантами при поступлении в школу ( 1 кл)  </w:t>
            </w:r>
          </w:p>
        </w:tc>
        <w:tc>
          <w:tcPr>
            <w:tcW w:w="3827" w:type="dxa"/>
            <w:gridSpan w:val="3"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Уровень владения русским языком детьми – мигрантами при выпуске из школы  (11 кл)</w:t>
            </w:r>
          </w:p>
        </w:tc>
      </w:tr>
      <w:tr w:rsidR="005917CC" w:rsidRPr="00EB2718" w:rsidTr="00BF0DD5">
        <w:tc>
          <w:tcPr>
            <w:tcW w:w="1674" w:type="dxa"/>
            <w:vMerge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Уровень А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Уровень В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Уровень С </w:t>
            </w:r>
          </w:p>
        </w:tc>
        <w:tc>
          <w:tcPr>
            <w:tcW w:w="534" w:type="dxa"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Уровень А </w:t>
            </w:r>
          </w:p>
        </w:tc>
        <w:tc>
          <w:tcPr>
            <w:tcW w:w="1101" w:type="dxa"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Уровень В </w:t>
            </w:r>
          </w:p>
        </w:tc>
        <w:tc>
          <w:tcPr>
            <w:tcW w:w="2192" w:type="dxa"/>
            <w:shd w:val="clear" w:color="auto" w:fill="DBE5F1" w:themeFill="accent1" w:themeFillTint="33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Уровень С </w:t>
            </w: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2008-2009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2009-2010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2010-2011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2011-2012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2012-2013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2013-2014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2014-2015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2015-2016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2016-2017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2017-2018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5кл 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2018-2019 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4кл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1+1 (ОВЗ)</w:t>
            </w: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3+1</w:t>
            </w: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2019-2020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3кл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</w:t>
            </w: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2020-2021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2кл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 +1 (ОВЗ)</w:t>
            </w: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</w:tr>
      <w:tr w:rsidR="005917CC" w:rsidRPr="00EB2718" w:rsidTr="00BF0DD5">
        <w:tc>
          <w:tcPr>
            <w:tcW w:w="167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2021-2022</w:t>
            </w:r>
          </w:p>
        </w:tc>
        <w:tc>
          <w:tcPr>
            <w:tcW w:w="1269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EB2718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1кл</w:t>
            </w:r>
          </w:p>
        </w:tc>
        <w:tc>
          <w:tcPr>
            <w:tcW w:w="1276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534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5917CC" w:rsidRPr="00EB2718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</w:tr>
    </w:tbl>
    <w:p w:rsidR="005917CC" w:rsidRPr="00180C2B" w:rsidRDefault="00180C2B" w:rsidP="00180C2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Монитринг сдачи ОГЭ,ЕГЭ</w:t>
      </w:r>
    </w:p>
    <w:tbl>
      <w:tblPr>
        <w:tblStyle w:val="af4"/>
        <w:tblW w:w="9889" w:type="dxa"/>
        <w:tblLook w:val="04A0"/>
      </w:tblPr>
      <w:tblGrid>
        <w:gridCol w:w="1384"/>
        <w:gridCol w:w="2552"/>
        <w:gridCol w:w="1417"/>
        <w:gridCol w:w="851"/>
        <w:gridCol w:w="992"/>
        <w:gridCol w:w="2693"/>
      </w:tblGrid>
      <w:tr w:rsidR="005917CC" w:rsidRPr="00180C2B" w:rsidTr="00BF0DD5">
        <w:trPr>
          <w:trHeight w:val="421"/>
        </w:trPr>
        <w:tc>
          <w:tcPr>
            <w:tcW w:w="1384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bCs/>
                <w:color w:val="1F497D" w:themeColor="text2"/>
                <w:sz w:val="18"/>
                <w:szCs w:val="18"/>
              </w:rPr>
              <w:t xml:space="preserve">Учебный год </w:t>
            </w:r>
          </w:p>
        </w:tc>
        <w:tc>
          <w:tcPr>
            <w:tcW w:w="255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bCs/>
                <w:color w:val="1F497D" w:themeColor="text2"/>
                <w:sz w:val="18"/>
                <w:szCs w:val="18"/>
              </w:rPr>
              <w:t xml:space="preserve">ФИО </w:t>
            </w:r>
          </w:p>
        </w:tc>
        <w:tc>
          <w:tcPr>
            <w:tcW w:w="1417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bCs/>
                <w:color w:val="1F497D" w:themeColor="text2"/>
                <w:sz w:val="18"/>
                <w:szCs w:val="18"/>
              </w:rPr>
              <w:t xml:space="preserve">уровень владения при поступлении в НБСОШ 2 </w:t>
            </w:r>
          </w:p>
        </w:tc>
        <w:tc>
          <w:tcPr>
            <w:tcW w:w="851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bCs/>
                <w:color w:val="1F497D" w:themeColor="text2"/>
                <w:sz w:val="18"/>
                <w:szCs w:val="18"/>
              </w:rPr>
              <w:t xml:space="preserve">Баллы ОГЭ </w:t>
            </w:r>
          </w:p>
        </w:tc>
        <w:tc>
          <w:tcPr>
            <w:tcW w:w="99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bCs/>
                <w:color w:val="1F497D" w:themeColor="text2"/>
                <w:sz w:val="18"/>
                <w:szCs w:val="18"/>
              </w:rPr>
              <w:t xml:space="preserve">Баллы ЕГЭ 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bCs/>
                <w:color w:val="1F497D" w:themeColor="text2"/>
                <w:sz w:val="18"/>
                <w:szCs w:val="18"/>
              </w:rPr>
              <w:t xml:space="preserve">Уровень владения русским языком  </w:t>
            </w:r>
          </w:p>
        </w:tc>
      </w:tr>
      <w:tr w:rsidR="005917CC" w:rsidRPr="00180C2B" w:rsidTr="00BF0DD5">
        <w:trPr>
          <w:trHeight w:val="124"/>
        </w:trPr>
        <w:tc>
          <w:tcPr>
            <w:tcW w:w="1384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 xml:space="preserve">2011-2012 </w:t>
            </w:r>
          </w:p>
        </w:tc>
        <w:tc>
          <w:tcPr>
            <w:tcW w:w="255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Аксенов Богдан </w:t>
            </w:r>
          </w:p>
        </w:tc>
        <w:tc>
          <w:tcPr>
            <w:tcW w:w="1417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А2 </w:t>
            </w:r>
          </w:p>
        </w:tc>
        <w:tc>
          <w:tcPr>
            <w:tcW w:w="851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29 </w:t>
            </w:r>
          </w:p>
        </w:tc>
        <w:tc>
          <w:tcPr>
            <w:tcW w:w="99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64 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В2 </w:t>
            </w:r>
          </w:p>
        </w:tc>
      </w:tr>
      <w:tr w:rsidR="005917CC" w:rsidRPr="00180C2B" w:rsidTr="00BF0DD5">
        <w:trPr>
          <w:trHeight w:val="315"/>
        </w:trPr>
        <w:tc>
          <w:tcPr>
            <w:tcW w:w="1384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 xml:space="preserve">2013-2014 </w:t>
            </w:r>
          </w:p>
        </w:tc>
        <w:tc>
          <w:tcPr>
            <w:tcW w:w="255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Пайзиллаев Каримшер </w:t>
            </w:r>
          </w:p>
        </w:tc>
        <w:tc>
          <w:tcPr>
            <w:tcW w:w="1417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А1 </w:t>
            </w:r>
          </w:p>
        </w:tc>
        <w:tc>
          <w:tcPr>
            <w:tcW w:w="851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19 </w:t>
            </w:r>
          </w:p>
        </w:tc>
        <w:tc>
          <w:tcPr>
            <w:tcW w:w="99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- 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В1 </w:t>
            </w:r>
          </w:p>
        </w:tc>
      </w:tr>
      <w:tr w:rsidR="005917CC" w:rsidRPr="00180C2B" w:rsidTr="00BF0DD5">
        <w:trPr>
          <w:trHeight w:val="223"/>
        </w:trPr>
        <w:tc>
          <w:tcPr>
            <w:tcW w:w="1384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 xml:space="preserve">2014-2015 </w:t>
            </w:r>
          </w:p>
        </w:tc>
        <w:tc>
          <w:tcPr>
            <w:tcW w:w="255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Мубаракшина Эльвира </w:t>
            </w:r>
          </w:p>
        </w:tc>
        <w:tc>
          <w:tcPr>
            <w:tcW w:w="1417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А2 </w:t>
            </w:r>
          </w:p>
        </w:tc>
        <w:tc>
          <w:tcPr>
            <w:tcW w:w="851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</w:p>
        </w:tc>
        <w:tc>
          <w:tcPr>
            <w:tcW w:w="99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92 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С2 </w:t>
            </w:r>
          </w:p>
        </w:tc>
      </w:tr>
      <w:tr w:rsidR="005917CC" w:rsidRPr="00180C2B" w:rsidTr="00BF0DD5">
        <w:trPr>
          <w:trHeight w:val="223"/>
        </w:trPr>
        <w:tc>
          <w:tcPr>
            <w:tcW w:w="1384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2015-2016</w:t>
            </w:r>
          </w:p>
        </w:tc>
        <w:tc>
          <w:tcPr>
            <w:tcW w:w="255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1417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851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99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</w:t>
            </w:r>
          </w:p>
        </w:tc>
      </w:tr>
      <w:tr w:rsidR="005917CC" w:rsidRPr="00180C2B" w:rsidTr="00BF0DD5">
        <w:trPr>
          <w:trHeight w:val="840"/>
        </w:trPr>
        <w:tc>
          <w:tcPr>
            <w:tcW w:w="1384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 xml:space="preserve">2016-2017 </w:t>
            </w:r>
          </w:p>
        </w:tc>
        <w:tc>
          <w:tcPr>
            <w:tcW w:w="255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Кудайназарова ШахриБону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Эльмурзаева Малика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Бушаев Адам </w:t>
            </w:r>
          </w:p>
        </w:tc>
        <w:tc>
          <w:tcPr>
            <w:tcW w:w="1417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А2 </w:t>
            </w:r>
          </w:p>
        </w:tc>
        <w:tc>
          <w:tcPr>
            <w:tcW w:w="851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36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29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19 </w:t>
            </w:r>
          </w:p>
        </w:tc>
        <w:tc>
          <w:tcPr>
            <w:tcW w:w="99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75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58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46 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В1 </w:t>
            </w:r>
          </w:p>
        </w:tc>
      </w:tr>
      <w:tr w:rsidR="005917CC" w:rsidRPr="00180C2B" w:rsidTr="00BF0DD5">
        <w:trPr>
          <w:trHeight w:val="475"/>
        </w:trPr>
        <w:tc>
          <w:tcPr>
            <w:tcW w:w="1384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 xml:space="preserve">2017-2018 </w:t>
            </w:r>
          </w:p>
        </w:tc>
        <w:tc>
          <w:tcPr>
            <w:tcW w:w="255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Хошимова Марьям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Кудайназарова Диля </w:t>
            </w:r>
          </w:p>
        </w:tc>
        <w:tc>
          <w:tcPr>
            <w:tcW w:w="1417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</w:tc>
        <w:tc>
          <w:tcPr>
            <w:tcW w:w="851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28</w:t>
            </w:r>
          </w:p>
        </w:tc>
        <w:tc>
          <w:tcPr>
            <w:tcW w:w="99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65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56 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В2</w:t>
            </w:r>
          </w:p>
        </w:tc>
      </w:tr>
      <w:tr w:rsidR="005917CC" w:rsidRPr="00180C2B" w:rsidTr="00BF0DD5">
        <w:trPr>
          <w:trHeight w:val="1296"/>
        </w:trPr>
        <w:tc>
          <w:tcPr>
            <w:tcW w:w="1384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2018-2019</w:t>
            </w:r>
          </w:p>
        </w:tc>
        <w:tc>
          <w:tcPr>
            <w:tcW w:w="255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Бушаев Анзор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Хошимов Шукурлло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Худайназарова Мадина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Данилова Лия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 xml:space="preserve">Шагенян Ашот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Кудайназарова Маржона </w:t>
            </w:r>
          </w:p>
        </w:tc>
        <w:tc>
          <w:tcPr>
            <w:tcW w:w="1417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</w:tc>
        <w:tc>
          <w:tcPr>
            <w:tcW w:w="851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17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Гвэ – 3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37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38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30</w:t>
            </w:r>
          </w:p>
        </w:tc>
        <w:tc>
          <w:tcPr>
            <w:tcW w:w="99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92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75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100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-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В1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В1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С1</w:t>
            </w:r>
          </w:p>
        </w:tc>
      </w:tr>
      <w:tr w:rsidR="005917CC" w:rsidRPr="00180C2B" w:rsidTr="00BF0DD5">
        <w:trPr>
          <w:trHeight w:val="391"/>
        </w:trPr>
        <w:tc>
          <w:tcPr>
            <w:tcW w:w="1384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2019-2020</w:t>
            </w:r>
          </w:p>
        </w:tc>
        <w:tc>
          <w:tcPr>
            <w:tcW w:w="255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Хайдарова Карина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Мубаракшина Амина</w:t>
            </w:r>
          </w:p>
        </w:tc>
        <w:tc>
          <w:tcPr>
            <w:tcW w:w="1417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В1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</w:tc>
        <w:tc>
          <w:tcPr>
            <w:tcW w:w="851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35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35</w:t>
            </w:r>
          </w:p>
        </w:tc>
        <w:tc>
          <w:tcPr>
            <w:tcW w:w="992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-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- 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С1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С1</w:t>
            </w:r>
          </w:p>
        </w:tc>
      </w:tr>
      <w:tr w:rsidR="005917CC" w:rsidRPr="00180C2B" w:rsidTr="00BF0DD5">
        <w:trPr>
          <w:trHeight w:val="557"/>
        </w:trPr>
        <w:tc>
          <w:tcPr>
            <w:tcW w:w="138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>2020-2021</w:t>
            </w:r>
          </w:p>
        </w:tc>
        <w:tc>
          <w:tcPr>
            <w:tcW w:w="2552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Бушаева Аминат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Эльмурзаева Милана 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Абубакаров Даур</w:t>
            </w:r>
          </w:p>
        </w:tc>
        <w:tc>
          <w:tcPr>
            <w:tcW w:w="1417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А2</w:t>
            </w:r>
          </w:p>
        </w:tc>
        <w:tc>
          <w:tcPr>
            <w:tcW w:w="851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Гвэ – 4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27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27</w:t>
            </w:r>
          </w:p>
        </w:tc>
        <w:tc>
          <w:tcPr>
            <w:tcW w:w="992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ГВЭ-3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54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58</w:t>
            </w:r>
          </w:p>
        </w:tc>
        <w:tc>
          <w:tcPr>
            <w:tcW w:w="2693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В2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В2</w:t>
            </w:r>
          </w:p>
        </w:tc>
      </w:tr>
    </w:tbl>
    <w:p w:rsidR="0023773C" w:rsidRDefault="0023773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23773C" w:rsidRDefault="0023773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23773C" w:rsidRDefault="0023773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23773C" w:rsidRDefault="0023773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23773C" w:rsidRDefault="0023773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Итоги государственной итоговой аттестации детей-мигрантов </w:t>
      </w: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019800" cy="1552575"/>
            <wp:effectExtent l="19050" t="0" r="1905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180C2B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i/>
          <w:color w:val="1F497D" w:themeColor="text2"/>
          <w:sz w:val="20"/>
          <w:szCs w:val="20"/>
        </w:rPr>
        <w:t xml:space="preserve">Разработка ИОМ для детей-мигрантов, включая ИОМ для детей с ОВЗ, </w:t>
      </w:r>
    </w:p>
    <w:p w:rsidR="005917CC" w:rsidRPr="00180C2B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i/>
          <w:color w:val="1F497D" w:themeColor="text2"/>
          <w:sz w:val="20"/>
          <w:szCs w:val="20"/>
        </w:rPr>
        <w:t xml:space="preserve"> по подготовке к ГИА по русскому языку гарантирует успешную сдачу аттестации</w:t>
      </w:r>
    </w:p>
    <w:p w:rsidR="005917CC" w:rsidRPr="00180C2B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17CC" w:rsidRPr="00180C2B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Уровни владения русским языком детьми-мигрантами  при выпуске из школы </w:t>
      </w:r>
    </w:p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000750" cy="1352550"/>
            <wp:effectExtent l="19050" t="0" r="19050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Поступление в учебные заведения детей-мигрантов </w:t>
      </w: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62650" cy="1724025"/>
            <wp:effectExtent l="19050" t="0" r="19050" b="0"/>
            <wp:docPr id="1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5917CC" w:rsidRPr="00180C2B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5917CC" w:rsidRDefault="005917CC" w:rsidP="00BF0DD5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i/>
          <w:color w:val="1F497D" w:themeColor="text2"/>
          <w:sz w:val="20"/>
          <w:szCs w:val="20"/>
        </w:rPr>
        <w:t>Дети-мигранты при создании благоприятной среды и организационно-педагогических условий для развития речевых компетенций успешно осваивают учебную программу по русскому языку и литературе и показывают хорошие результаты по разных видам образовательной деятельности</w:t>
      </w:r>
      <w:r w:rsidR="00BF0DD5" w:rsidRPr="00180C2B">
        <w:rPr>
          <w:rFonts w:ascii="Times New Roman" w:hAnsi="Times New Roman" w:cs="Times New Roman"/>
          <w:i/>
          <w:color w:val="1F497D" w:themeColor="text2"/>
          <w:sz w:val="20"/>
          <w:szCs w:val="20"/>
        </w:rPr>
        <w:t>.</w:t>
      </w:r>
    </w:p>
    <w:p w:rsidR="00180C2B" w:rsidRPr="00180C2B" w:rsidRDefault="00180C2B" w:rsidP="00BF0DD5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0"/>
          <w:szCs w:val="20"/>
        </w:rPr>
      </w:pPr>
    </w:p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Мониторинг «Сформированность коммуникативных компетенций» </w:t>
      </w:r>
    </w:p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(участие на НПК «Река Лена», «Конференция 5-6 классов «Старт в науку»)</w:t>
      </w:r>
    </w:p>
    <w:p w:rsidR="005917C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825159" cy="1639956"/>
            <wp:effectExtent l="19050" t="0" r="23191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23773C" w:rsidRDefault="0023773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3773C" w:rsidRDefault="0023773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3773C" w:rsidRPr="005E786C" w:rsidRDefault="0023773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493" w:type="dxa"/>
        <w:tblInd w:w="392" w:type="dxa"/>
        <w:tblCellMar>
          <w:left w:w="0" w:type="dxa"/>
          <w:right w:w="0" w:type="dxa"/>
        </w:tblCellMar>
        <w:tblLook w:val="04A0"/>
      </w:tblPr>
      <w:tblGrid>
        <w:gridCol w:w="2090"/>
        <w:gridCol w:w="2517"/>
        <w:gridCol w:w="2369"/>
        <w:gridCol w:w="2517"/>
      </w:tblGrid>
      <w:tr w:rsidR="005917CC" w:rsidRPr="00180C2B" w:rsidTr="00BF0DD5">
        <w:trPr>
          <w:trHeight w:val="191"/>
        </w:trPr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высокий</w:t>
            </w: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средний</w:t>
            </w: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низкий</w:t>
            </w: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не сформирован</w:t>
            </w: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</w:t>
            </w:r>
          </w:p>
        </w:tc>
      </w:tr>
      <w:tr w:rsidR="005917CC" w:rsidRPr="00180C2B" w:rsidTr="00BF0DD5">
        <w:trPr>
          <w:trHeight w:val="1528"/>
        </w:trPr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Речевое оформление соответствует цели коммуникации. Допущено незначительное количество лексических ошибок, которые не мешают пониманию. 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Речевое оформление, в основном,  соответствует цели коммуникации. Наблюдается некоторые затруднения при подборе слов. Допущено немногочисленное количество лексических ошибок, которые не препятствуют пониманию 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Используется ограниченный словарный запас, частично соответствующий цели коммуникации.  Допущено многочисленное количество речевых ошибок, которые затрудняют понимание 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Не соответствует цели коммуникации </w:t>
            </w:r>
          </w:p>
        </w:tc>
      </w:tr>
    </w:tbl>
    <w:p w:rsidR="005917CC" w:rsidRDefault="005917CC" w:rsidP="005917CC">
      <w:pPr>
        <w:shd w:val="clear" w:color="auto" w:fill="FFFFFF"/>
        <w:spacing w:after="0" w:line="240" w:lineRule="auto"/>
        <w:ind w:right="146" w:firstLine="708"/>
        <w:jc w:val="both"/>
        <w:rPr>
          <w:rFonts w:ascii="Times New Roman" w:hAnsi="Times New Roman" w:cs="Times New Roman"/>
          <w:bCs/>
          <w:i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bCs/>
          <w:i/>
          <w:color w:val="1F497D" w:themeColor="text2"/>
          <w:sz w:val="20"/>
          <w:szCs w:val="20"/>
        </w:rPr>
        <w:t xml:space="preserve">Защита проектов в 5-6 классах практикуется в течение 5 лет. Анализ сформированности коммуникативной компетенции обучающихся показывает, что с каждым годом повышается уровень коммуникативной культуры и читательской грамотности обучающихся. </w:t>
      </w:r>
    </w:p>
    <w:p w:rsidR="00180C2B" w:rsidRPr="00180C2B" w:rsidRDefault="00180C2B" w:rsidP="005917CC">
      <w:pPr>
        <w:shd w:val="clear" w:color="auto" w:fill="FFFFFF"/>
        <w:spacing w:after="0" w:line="240" w:lineRule="auto"/>
        <w:ind w:right="146" w:firstLine="708"/>
        <w:jc w:val="both"/>
        <w:rPr>
          <w:rFonts w:ascii="Times New Roman" w:hAnsi="Times New Roman" w:cs="Times New Roman"/>
          <w:bCs/>
          <w:i/>
          <w:color w:val="1F497D" w:themeColor="text2"/>
          <w:sz w:val="20"/>
          <w:szCs w:val="20"/>
        </w:rPr>
      </w:pPr>
    </w:p>
    <w:p w:rsidR="005917CC" w:rsidRPr="00BF0DD5" w:rsidRDefault="005917CC" w:rsidP="005917CC">
      <w:pPr>
        <w:spacing w:after="0" w:line="240" w:lineRule="auto"/>
        <w:ind w:left="720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Сформированность языковой компетентности (зачетная неделя для 7-8-9 кл.) </w:t>
      </w: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486400" cy="1714488"/>
            <wp:effectExtent l="19050" t="0" r="19050" b="12"/>
            <wp:docPr id="1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620" w:type="dxa"/>
        <w:tblCellMar>
          <w:left w:w="0" w:type="dxa"/>
          <w:right w:w="0" w:type="dxa"/>
        </w:tblCellMar>
        <w:tblLook w:val="04A0"/>
      </w:tblPr>
      <w:tblGrid>
        <w:gridCol w:w="1924"/>
        <w:gridCol w:w="1924"/>
        <w:gridCol w:w="1924"/>
        <w:gridCol w:w="1924"/>
        <w:gridCol w:w="1924"/>
      </w:tblGrid>
      <w:tr w:rsidR="005917CC" w:rsidRPr="00180C2B" w:rsidTr="00BF0DD5">
        <w:trPr>
          <w:trHeight w:val="244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1 четверть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2 четверть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3 четверть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4 четверть </w:t>
            </w:r>
          </w:p>
        </w:tc>
      </w:tr>
      <w:tr w:rsidR="005917CC" w:rsidRPr="00180C2B" w:rsidTr="00BF0DD5">
        <w:trPr>
          <w:trHeight w:val="260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7 класс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Чтение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Чтение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Пересказ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Пересказ </w:t>
            </w:r>
          </w:p>
        </w:tc>
      </w:tr>
      <w:tr w:rsidR="005917CC" w:rsidRPr="00180C2B" w:rsidTr="00BF0DD5">
        <w:trPr>
          <w:trHeight w:val="244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8 класс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Монолог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Диалог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Монолог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Диалог </w:t>
            </w:r>
          </w:p>
        </w:tc>
      </w:tr>
      <w:tr w:rsidR="005917CC" w:rsidRPr="00180C2B" w:rsidTr="00BF0DD5">
        <w:trPr>
          <w:trHeight w:val="260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9 класс 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Чтение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Пересказ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Монолог 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Диалог </w:t>
            </w:r>
          </w:p>
        </w:tc>
      </w:tr>
    </w:tbl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Критерии оценивания </w:t>
      </w:r>
    </w:p>
    <w:tbl>
      <w:tblPr>
        <w:tblW w:w="9460" w:type="dxa"/>
        <w:tblCellMar>
          <w:left w:w="0" w:type="dxa"/>
          <w:right w:w="0" w:type="dxa"/>
        </w:tblCellMar>
        <w:tblLook w:val="04A0"/>
      </w:tblPr>
      <w:tblGrid>
        <w:gridCol w:w="4640"/>
        <w:gridCol w:w="4820"/>
      </w:tblGrid>
      <w:tr w:rsidR="005917CC" w:rsidRPr="00180C2B" w:rsidTr="005917CC"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Зачтено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Незачтено </w:t>
            </w:r>
          </w:p>
        </w:tc>
      </w:tr>
      <w:tr w:rsidR="005917CC" w:rsidRPr="00180C2B" w:rsidTr="005917CC"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Сохранены микротемы текста, соблюдена фактологическая точность; </w:t>
            </w:r>
          </w:p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Соблюдены грамматические, орфоэпические, речевые нормы; </w:t>
            </w:r>
          </w:p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Коммуникативная задача выполнена полностью, учтены условия речевой ситуации.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Не сохранены микротемы текста, не соблюдена фактологическая точность; </w:t>
            </w:r>
          </w:p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Не соблюдены грамматические, орфоэпические, речевые нормы; </w:t>
            </w:r>
          </w:p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Коммуникативная задача выполнены не в полной мере, не учтены условия речевой ситуации. </w:t>
            </w:r>
          </w:p>
        </w:tc>
      </w:tr>
    </w:tbl>
    <w:p w:rsidR="005917CC" w:rsidRPr="00180C2B" w:rsidRDefault="005917CC" w:rsidP="005917CC">
      <w:pPr>
        <w:shd w:val="clear" w:color="auto" w:fill="FFFFFF"/>
        <w:spacing w:after="0" w:line="240" w:lineRule="auto"/>
        <w:ind w:right="146" w:firstLine="708"/>
        <w:jc w:val="both"/>
        <w:rPr>
          <w:rFonts w:ascii="Times New Roman" w:hAnsi="Times New Roman" w:cs="Times New Roman"/>
          <w:bCs/>
          <w:i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bCs/>
          <w:i/>
          <w:color w:val="1F497D" w:themeColor="text2"/>
          <w:sz w:val="20"/>
          <w:szCs w:val="20"/>
        </w:rPr>
        <w:t xml:space="preserve">Зачетные задания с целью оценивания уровня сформированности языковой компетенции практикуются в ОУ в течение 3 лет. </w:t>
      </w:r>
    </w:p>
    <w:p w:rsidR="005917CC" w:rsidRPr="00180C2B" w:rsidRDefault="005917CC" w:rsidP="005917CC">
      <w:pPr>
        <w:shd w:val="clear" w:color="auto" w:fill="FFFFFF"/>
        <w:spacing w:after="0" w:line="240" w:lineRule="auto"/>
        <w:ind w:right="146" w:firstLine="708"/>
        <w:jc w:val="both"/>
        <w:rPr>
          <w:rFonts w:ascii="Times New Roman" w:hAnsi="Times New Roman" w:cs="Times New Roman"/>
          <w:bCs/>
          <w:i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bCs/>
          <w:i/>
          <w:color w:val="1F497D" w:themeColor="text2"/>
          <w:sz w:val="20"/>
          <w:szCs w:val="20"/>
        </w:rPr>
        <w:t xml:space="preserve">Анализ показывает, что уровень сформированности языковой компетенции у обучающихся 7-9 классов с каждым годом повышается. Наибольшую трудность представляет пересказ текста с привлечением дополнительной информации, а так же монологическое высказывание. </w:t>
      </w:r>
    </w:p>
    <w:p w:rsidR="005917CC" w:rsidRPr="00BF0DD5" w:rsidRDefault="005917CC" w:rsidP="005917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Сформированность коммуникативных компетенций и навыков учебно-исследовательских навыков </w:t>
      </w:r>
    </w:p>
    <w:p w:rsidR="005917CC" w:rsidRPr="005E786C" w:rsidRDefault="005917CC" w:rsidP="005917C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1557913"/>
            <wp:effectExtent l="19050" t="0" r="22225" b="4187"/>
            <wp:docPr id="1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tbl>
      <w:tblPr>
        <w:tblW w:w="9747" w:type="dxa"/>
        <w:tblCellMar>
          <w:left w:w="0" w:type="dxa"/>
          <w:right w:w="0" w:type="dxa"/>
        </w:tblCellMar>
        <w:tblLook w:val="04A0"/>
      </w:tblPr>
      <w:tblGrid>
        <w:gridCol w:w="2660"/>
        <w:gridCol w:w="3260"/>
        <w:gridCol w:w="3827"/>
      </w:tblGrid>
      <w:tr w:rsidR="005917CC" w:rsidRPr="00180C2B" w:rsidTr="005917CC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высокий</w:t>
            </w: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средний</w:t>
            </w: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>низкий</w:t>
            </w: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 </w:t>
            </w:r>
          </w:p>
        </w:tc>
      </w:tr>
      <w:tr w:rsidR="005917CC" w:rsidRPr="00180C2B" w:rsidTr="005917CC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Речевое оформление соответствует цели коммуникации. Допущено незначительное количество лексических ошибок, которые не мешают пониманию. </w:t>
            </w:r>
          </w:p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Сформированы полностью основные исследовательские умения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Речевое оформление, в основном,  соответствует цели коммуникации. Наблюдается некоторые затруднения при подборе слов. Допущено немногочисленное количество лексических ошибок, которые не препятствуют пониманию </w:t>
            </w:r>
          </w:p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Сформированы достаточно основные исследовательские умения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Используется ограниченный словарный запас, частично соответствующий цели коммуникации.  Допущено многочисленное количество речевых ошибок, которые затрудняют понимание </w:t>
            </w:r>
          </w:p>
          <w:p w:rsidR="005917CC" w:rsidRPr="00180C2B" w:rsidRDefault="005917CC" w:rsidP="005917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 xml:space="preserve">Сформированы частично основные исследовательские умения </w:t>
            </w:r>
          </w:p>
        </w:tc>
      </w:tr>
    </w:tbl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i/>
          <w:color w:val="1F497D" w:themeColor="text2"/>
          <w:sz w:val="20"/>
          <w:szCs w:val="20"/>
        </w:rPr>
        <w:t xml:space="preserve">Уровень сформированности коммуникативной компетентности и навыков учебно-исследовательской деятельности показывает, что старшеклассники, в основном, владеют основными </w:t>
      </w:r>
      <w:r w:rsidRPr="00180C2B">
        <w:rPr>
          <w:rFonts w:ascii="Times New Roman" w:hAnsi="Times New Roman" w:cs="Times New Roman"/>
          <w:bCs/>
          <w:i/>
          <w:color w:val="1F497D" w:themeColor="text2"/>
          <w:sz w:val="20"/>
          <w:szCs w:val="20"/>
        </w:rPr>
        <w:t>исследовательскими и коммуникативными умениями и навыками.</w:t>
      </w: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Участия детей-мигрантов в научно-исследовательской деятельности школы</w:t>
      </w: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809450" cy="1575227"/>
            <wp:effectExtent l="19050" t="0" r="19850" b="5923"/>
            <wp:docPr id="1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5917CC" w:rsidRPr="00180C2B" w:rsidRDefault="005917CC" w:rsidP="00180C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i/>
          <w:color w:val="1F497D" w:themeColor="text2"/>
          <w:sz w:val="20"/>
          <w:szCs w:val="20"/>
        </w:rPr>
        <w:t xml:space="preserve">С каждым годом увеличивается число детей, увлекающихся научно-исследовательской деятельностью. Дети-мигранты занимают призовые места. </w:t>
      </w:r>
    </w:p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Сформированность мыследеятельности выпускников-мигрантов</w:t>
      </w:r>
    </w:p>
    <w:p w:rsidR="005917CC" w:rsidRPr="00BF0DD5" w:rsidRDefault="005917CC" w:rsidP="005917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 (учения самостоятельной работы, делать выводы, работа с книгой, повышение интереса к учению) - ( анкета учащимся) в %</w:t>
      </w:r>
    </w:p>
    <w:p w:rsidR="005917CC" w:rsidRPr="00BF0DD5" w:rsidRDefault="005917CC" w:rsidP="005917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340475" cy="3648075"/>
            <wp:effectExtent l="19050" t="0" r="22225" b="0"/>
            <wp:docPr id="1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5917C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C2B" w:rsidRDefault="00180C2B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17CC" w:rsidRPr="00180C2B" w:rsidRDefault="005917CC" w:rsidP="00180C2B">
      <w:pPr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Сформированность читательской грамотности  </w:t>
      </w:r>
      <w:r w:rsidRPr="00180C2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(проверка техники чтения 5-6-7) в %</w:t>
      </w:r>
    </w:p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866920" cy="4141695"/>
            <wp:effectExtent l="19050" t="0" r="19530" b="0"/>
            <wp:docPr id="1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5917CC" w:rsidRPr="005E786C" w:rsidRDefault="005917CC" w:rsidP="005917C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17CC" w:rsidRPr="00BF0DD5" w:rsidRDefault="005917CC" w:rsidP="00180C2B">
      <w:pPr>
        <w:shd w:val="clear" w:color="auto" w:fill="EAF1DD" w:themeFill="accent3" w:themeFillTint="33"/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color w:val="1F497D" w:themeColor="text2"/>
          <w:sz w:val="20"/>
          <w:szCs w:val="20"/>
        </w:rPr>
        <w:t>Мониторинг успешности обучающихся-мигрантов</w:t>
      </w:r>
    </w:p>
    <w:p w:rsidR="005917CC" w:rsidRPr="005E786C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786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917CC" w:rsidRPr="005E786C" w:rsidRDefault="005917CC" w:rsidP="005917CC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5E786C">
        <w:rPr>
          <w:rFonts w:ascii="Times New Roman" w:hAnsi="Times New Roman" w:cs="Times New Roman"/>
          <w:b/>
          <w:color w:val="002060"/>
          <w:sz w:val="20"/>
          <w:szCs w:val="20"/>
        </w:rPr>
        <w:t>Результаты участия обучающихся</w:t>
      </w:r>
    </w:p>
    <w:p w:rsidR="005917CC" w:rsidRPr="005E786C" w:rsidRDefault="005917CC" w:rsidP="005917CC">
      <w:pPr>
        <w:pStyle w:val="aa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</w:pPr>
      <w:r w:rsidRPr="005E786C">
        <w:rPr>
          <w:rFonts w:ascii="Times New Roman" w:hAnsi="Times New Roman" w:cs="Times New Roman"/>
          <w:b/>
          <w:color w:val="002060"/>
          <w:sz w:val="20"/>
          <w:szCs w:val="20"/>
        </w:rPr>
        <w:t>в олимпиадах, конкурсах, конференциях, чтениях</w:t>
      </w:r>
      <w:r w:rsidRPr="005E786C"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  <w:t>.</w:t>
      </w:r>
    </w:p>
    <w:p w:rsidR="005917CC" w:rsidRPr="005E786C" w:rsidRDefault="005917CC" w:rsidP="005917CC">
      <w:pPr>
        <w:pStyle w:val="aa"/>
        <w:spacing w:after="0" w:line="240" w:lineRule="auto"/>
        <w:ind w:left="1080"/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</w:pPr>
      <w:r w:rsidRPr="005E786C"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  <w:t>Учитель: Никифорова Галина Борисовна</w:t>
      </w:r>
    </w:p>
    <w:p w:rsidR="005917CC" w:rsidRPr="005E786C" w:rsidRDefault="005917CC" w:rsidP="005917CC">
      <w:pPr>
        <w:pStyle w:val="aa"/>
        <w:spacing w:after="0" w:line="240" w:lineRule="auto"/>
        <w:ind w:left="1080"/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</w:pPr>
    </w:p>
    <w:tbl>
      <w:tblPr>
        <w:tblStyle w:val="af4"/>
        <w:tblW w:w="9790" w:type="dxa"/>
        <w:tblInd w:w="250" w:type="dxa"/>
        <w:tblLook w:val="04A0"/>
      </w:tblPr>
      <w:tblGrid>
        <w:gridCol w:w="909"/>
        <w:gridCol w:w="1980"/>
        <w:gridCol w:w="3014"/>
        <w:gridCol w:w="2043"/>
        <w:gridCol w:w="1844"/>
      </w:tblGrid>
      <w:tr w:rsidR="005917CC" w:rsidRPr="00180C2B" w:rsidTr="00BF0DD5">
        <w:tc>
          <w:tcPr>
            <w:tcW w:w="909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  <w:t>Учебный</w:t>
            </w:r>
          </w:p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  <w:t>год</w:t>
            </w:r>
          </w:p>
        </w:tc>
        <w:tc>
          <w:tcPr>
            <w:tcW w:w="1980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  <w:t>ФИ</w:t>
            </w:r>
          </w:p>
        </w:tc>
        <w:tc>
          <w:tcPr>
            <w:tcW w:w="301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  <w:t>мероприятие</w:t>
            </w:r>
          </w:p>
        </w:tc>
        <w:tc>
          <w:tcPr>
            <w:tcW w:w="2043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  <w:t>уровень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  <w:t>место</w:t>
            </w:r>
          </w:p>
        </w:tc>
      </w:tr>
      <w:tr w:rsidR="005917CC" w:rsidRPr="00180C2B" w:rsidTr="00BF0DD5">
        <w:tc>
          <w:tcPr>
            <w:tcW w:w="909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Кудайназарова М.</w:t>
            </w:r>
          </w:p>
        </w:tc>
        <w:tc>
          <w:tcPr>
            <w:tcW w:w="3014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Якутский язык как государственный – 7 участника, 4 призера.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84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2м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Кудайназарова Г.</w:t>
            </w:r>
          </w:p>
        </w:tc>
        <w:tc>
          <w:tcPr>
            <w:tcW w:w="301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84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1м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Фомина Д.</w:t>
            </w:r>
          </w:p>
        </w:tc>
        <w:tc>
          <w:tcPr>
            <w:tcW w:w="301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84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2м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Никашина Д.</w:t>
            </w:r>
          </w:p>
        </w:tc>
        <w:tc>
          <w:tcPr>
            <w:tcW w:w="301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84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3м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Матвеева Соня</w:t>
            </w:r>
          </w:p>
        </w:tc>
        <w:tc>
          <w:tcPr>
            <w:tcW w:w="3014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Дистанционная  олимпиада Верхневилюйского лицей-интерната им. М.А. Алексеева. Участников -3</w:t>
            </w: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респ.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2м.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Негнюрова Арина</w:t>
            </w:r>
          </w:p>
        </w:tc>
        <w:tc>
          <w:tcPr>
            <w:tcW w:w="301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респ.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3м.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Негнюрова А.</w:t>
            </w:r>
          </w:p>
        </w:tc>
        <w:tc>
          <w:tcPr>
            <w:tcW w:w="3014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Дистанционная олимпиада по якутскому языку, литератре и КНРС(Я). Участников -7,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призеров -2.</w:t>
            </w: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регион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2м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Шестакова А.</w:t>
            </w:r>
          </w:p>
        </w:tc>
        <w:tc>
          <w:tcPr>
            <w:tcW w:w="301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регион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3м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7 б класс</w:t>
            </w:r>
          </w:p>
        </w:tc>
        <w:tc>
          <w:tcPr>
            <w:tcW w:w="301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Фестиваль «Бриллиантовые нотки»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Международный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Лауреаты 1ст (ансамбль «Тэтим»)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Фольклорный ансамбль. «Кун утахтара»</w:t>
            </w:r>
          </w:p>
        </w:tc>
        <w:tc>
          <w:tcPr>
            <w:tcW w:w="301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Фестиваль «Бриллиантовые нотки»</w:t>
            </w: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Международный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Лауреаты 2ст.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Фольклорный анс. «Кун утахтара»</w:t>
            </w:r>
          </w:p>
        </w:tc>
        <w:tc>
          <w:tcPr>
            <w:tcW w:w="301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Конкурс хомусистов «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Дьүрүһүй Хомуһум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»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. </w:t>
            </w: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Республиканский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Авторская номинация президента Музея и Центра хомуса народов мира И.Е.Алексеева- Хомус Уйбаан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Шарин Игорь</w:t>
            </w:r>
          </w:p>
        </w:tc>
        <w:tc>
          <w:tcPr>
            <w:tcW w:w="301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НПК «Шаг в будущее»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улус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участие,сертиф.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7”б” класс</w:t>
            </w:r>
          </w:p>
        </w:tc>
        <w:tc>
          <w:tcPr>
            <w:tcW w:w="301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Проект “Читающий класс”</w:t>
            </w: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Улусный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участие</w:t>
            </w:r>
          </w:p>
        </w:tc>
      </w:tr>
      <w:tr w:rsidR="005917CC" w:rsidRPr="00180C2B" w:rsidTr="00BF0DD5">
        <w:tc>
          <w:tcPr>
            <w:tcW w:w="909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2019- 2020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уч.год</w:t>
            </w: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Босоев Эрсан, 8а</w:t>
            </w:r>
          </w:p>
        </w:tc>
        <w:tc>
          <w:tcPr>
            <w:tcW w:w="3014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Якутский язык как государственный – 5 участника, 4 призера.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улусный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3м.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Кудайназарова Гуля, 8а</w:t>
            </w:r>
          </w:p>
        </w:tc>
        <w:tc>
          <w:tcPr>
            <w:tcW w:w="301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улусный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2м.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Исраилова Маржона, 5а</w:t>
            </w:r>
          </w:p>
        </w:tc>
        <w:tc>
          <w:tcPr>
            <w:tcW w:w="301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улусный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2м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Ващенка Вилена, 5а</w:t>
            </w:r>
          </w:p>
        </w:tc>
        <w:tc>
          <w:tcPr>
            <w:tcW w:w="301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улусный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2м.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Фольклорный анс. «Кун утахтара» </w:t>
            </w:r>
          </w:p>
        </w:tc>
        <w:tc>
          <w:tcPr>
            <w:tcW w:w="301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Младшая группа 2 «б» класс</w:t>
            </w: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республиканский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Лауреаты 3ст.</w:t>
            </w:r>
          </w:p>
        </w:tc>
      </w:tr>
      <w:tr w:rsidR="005917CC" w:rsidRPr="00180C2B" w:rsidTr="00BF0DD5">
        <w:tc>
          <w:tcPr>
            <w:tcW w:w="9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980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Фольклорный анс. «Кун утахтара»</w:t>
            </w:r>
          </w:p>
        </w:tc>
        <w:tc>
          <w:tcPr>
            <w:tcW w:w="301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Средняя группа 6 «б» класс</w:t>
            </w:r>
          </w:p>
        </w:tc>
        <w:tc>
          <w:tcPr>
            <w:tcW w:w="204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республиканский</w:t>
            </w:r>
          </w:p>
        </w:tc>
        <w:tc>
          <w:tcPr>
            <w:tcW w:w="184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Лауреаты 3ст.</w:t>
            </w:r>
          </w:p>
        </w:tc>
      </w:tr>
    </w:tbl>
    <w:p w:rsidR="005917CC" w:rsidRPr="005E786C" w:rsidRDefault="005917CC" w:rsidP="005917CC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5E786C">
        <w:rPr>
          <w:rFonts w:ascii="Times New Roman" w:hAnsi="Times New Roman" w:cs="Times New Roman"/>
          <w:b/>
          <w:color w:val="002060"/>
          <w:sz w:val="20"/>
          <w:szCs w:val="20"/>
        </w:rPr>
        <w:t>Результаты участия обучающихся</w:t>
      </w:r>
    </w:p>
    <w:p w:rsidR="005917CC" w:rsidRPr="005E786C" w:rsidRDefault="005917CC" w:rsidP="005917CC">
      <w:pPr>
        <w:pStyle w:val="aa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</w:pPr>
      <w:r w:rsidRPr="005E786C">
        <w:rPr>
          <w:rFonts w:ascii="Times New Roman" w:hAnsi="Times New Roman" w:cs="Times New Roman"/>
          <w:b/>
          <w:color w:val="002060"/>
          <w:sz w:val="20"/>
          <w:szCs w:val="20"/>
        </w:rPr>
        <w:t>в олимпиадах, конкурсах, конференциях, чтениях</w:t>
      </w:r>
      <w:r w:rsidRPr="005E786C"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  <w:t>.</w:t>
      </w:r>
    </w:p>
    <w:p w:rsidR="005917CC" w:rsidRPr="005E786C" w:rsidRDefault="005917CC" w:rsidP="005917CC">
      <w:pPr>
        <w:pStyle w:val="aa"/>
        <w:spacing w:after="0" w:line="240" w:lineRule="auto"/>
        <w:ind w:left="1080"/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</w:pPr>
      <w:r w:rsidRPr="005E786C"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  <w:t>Учитель: Гоголева Анна Серафимовна</w:t>
      </w:r>
    </w:p>
    <w:p w:rsidR="005917CC" w:rsidRPr="005E786C" w:rsidRDefault="005917CC" w:rsidP="005917CC">
      <w:pPr>
        <w:pStyle w:val="aa"/>
        <w:spacing w:after="0" w:line="240" w:lineRule="auto"/>
        <w:ind w:left="1080"/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</w:pPr>
    </w:p>
    <w:tbl>
      <w:tblPr>
        <w:tblStyle w:val="af4"/>
        <w:tblW w:w="9923" w:type="dxa"/>
        <w:tblInd w:w="250" w:type="dxa"/>
        <w:tblLayout w:type="fixed"/>
        <w:tblLook w:val="04A0"/>
      </w:tblPr>
      <w:tblGrid>
        <w:gridCol w:w="1134"/>
        <w:gridCol w:w="2273"/>
        <w:gridCol w:w="2809"/>
        <w:gridCol w:w="2013"/>
        <w:gridCol w:w="1694"/>
      </w:tblGrid>
      <w:tr w:rsidR="005917CC" w:rsidRPr="00180C2B" w:rsidTr="00BF0DD5">
        <w:tc>
          <w:tcPr>
            <w:tcW w:w="113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Учебный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год</w:t>
            </w: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ФИ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мероприятие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уровень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место</w:t>
            </w:r>
          </w:p>
        </w:tc>
      </w:tr>
      <w:tr w:rsidR="005917CC" w:rsidRPr="00180C2B" w:rsidTr="00BF0DD5">
        <w:tc>
          <w:tcPr>
            <w:tcW w:w="1134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2018-2019 уч.год –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</w:tr>
      <w:tr w:rsidR="005917CC" w:rsidRPr="00180C2B" w:rsidTr="00BF0DD5"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Грянкина Настя</w:t>
            </w:r>
          </w:p>
        </w:tc>
        <w:tc>
          <w:tcPr>
            <w:tcW w:w="2809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Якутский язык как государственный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муниципальный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3м</w:t>
            </w:r>
          </w:p>
        </w:tc>
      </w:tr>
      <w:tr w:rsidR="005917CC" w:rsidRPr="00180C2B" w:rsidTr="00BF0DD5"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Суханова Влада</w:t>
            </w:r>
          </w:p>
        </w:tc>
        <w:tc>
          <w:tcPr>
            <w:tcW w:w="28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2м</w:t>
            </w:r>
          </w:p>
        </w:tc>
      </w:tr>
      <w:tr w:rsidR="005917CC" w:rsidRPr="00180C2B" w:rsidTr="00BF0DD5"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Заводская Ангелина</w:t>
            </w:r>
          </w:p>
        </w:tc>
        <w:tc>
          <w:tcPr>
            <w:tcW w:w="28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1м</w:t>
            </w:r>
          </w:p>
        </w:tc>
      </w:tr>
      <w:tr w:rsidR="005917CC" w:rsidRPr="00180C2B" w:rsidTr="00BF0DD5"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Решетняк Полина</w:t>
            </w:r>
          </w:p>
        </w:tc>
        <w:tc>
          <w:tcPr>
            <w:tcW w:w="28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участие</w:t>
            </w:r>
          </w:p>
        </w:tc>
      </w:tr>
      <w:tr w:rsidR="005917CC" w:rsidRPr="00180C2B" w:rsidTr="00180C2B">
        <w:trPr>
          <w:trHeight w:val="596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“Тыл хоһууна”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конкурс посвященный 125-летию П.А.Ойунского</w:t>
            </w:r>
            <w:r w:rsidRPr="00180C2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  <w:t xml:space="preserve"> 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“Дорҕоонноох тыллара дуорайар” 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республиканский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Лауреаты</w:t>
            </w:r>
          </w:p>
        </w:tc>
      </w:tr>
      <w:tr w:rsidR="005917CC" w:rsidRPr="00180C2B" w:rsidTr="00180C2B">
        <w:trPr>
          <w:trHeight w:val="380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конкурс“Талааным -норуоппар”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улусный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Дипломанты 2</w:t>
            </w:r>
          </w:p>
        </w:tc>
      </w:tr>
      <w:tr w:rsidR="005917CC" w:rsidRPr="00180C2B" w:rsidTr="00180C2B">
        <w:trPr>
          <w:trHeight w:val="503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Республиканский конкурс видеоролика “Саха хоһооно 19” (младшая группа, 5 класс) –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Республиканский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tabs>
                <w:tab w:val="left" w:pos="330"/>
                <w:tab w:val="center" w:pos="818"/>
              </w:tabs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Лауреаты 1 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ab/>
              <w:t>степени</w:t>
            </w:r>
          </w:p>
        </w:tc>
      </w:tr>
      <w:tr w:rsidR="005917CC" w:rsidRPr="00180C2B" w:rsidTr="00BF0DD5">
        <w:trPr>
          <w:trHeight w:val="915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конкурс “Тыл хоһууна”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Республиканский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номинация “Кэскиллээх ааҕааччылар”</w:t>
            </w:r>
          </w:p>
        </w:tc>
      </w:tr>
      <w:tr w:rsidR="005917CC" w:rsidRPr="00180C2B" w:rsidTr="00180C2B">
        <w:trPr>
          <w:trHeight w:val="521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“Күөрэйиэх үрдүккэ хотойдуу” – март, 2019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Республиканский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Номинация “Бастыҥ арыйыы”</w:t>
            </w:r>
          </w:p>
        </w:tc>
      </w:tr>
      <w:tr w:rsidR="005917CC" w:rsidRPr="00180C2B" w:rsidTr="00180C2B">
        <w:trPr>
          <w:trHeight w:val="1310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“Моя Республика” 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Улусный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Лауреаты 1 степени  (старшая группа)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Лауреаты 2 степени (младшая группа)</w:t>
            </w:r>
          </w:p>
        </w:tc>
      </w:tr>
      <w:tr w:rsidR="005917CC" w:rsidRPr="00180C2B" w:rsidTr="00180C2B">
        <w:trPr>
          <w:trHeight w:val="2122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9 б класс “Эстетический класс”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Творческая олимпиада 2019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Республиканский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>номинация «Хореография»-лауреат 1 ст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 xml:space="preserve">номинация «Художественное слово»-лауреат 1 ст.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 xml:space="preserve">номинация «Вокал»  лауреат 3 ст. </w:t>
            </w:r>
          </w:p>
        </w:tc>
      </w:tr>
      <w:tr w:rsidR="005917CC" w:rsidRPr="00180C2B" w:rsidTr="00BF0DD5">
        <w:tc>
          <w:tcPr>
            <w:tcW w:w="1134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2019- 2020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уч.год</w:t>
            </w: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Васильева Элина</w:t>
            </w:r>
          </w:p>
        </w:tc>
        <w:tc>
          <w:tcPr>
            <w:tcW w:w="2809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Якутский язык как государственный – 5 участника, 4 призера.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улусный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1 место</w:t>
            </w:r>
          </w:p>
        </w:tc>
      </w:tr>
      <w:tr w:rsidR="005917CC" w:rsidRPr="00180C2B" w:rsidTr="00BF0DD5"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Лыткина Саша</w:t>
            </w:r>
          </w:p>
        </w:tc>
        <w:tc>
          <w:tcPr>
            <w:tcW w:w="28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улусный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1м.</w:t>
            </w:r>
          </w:p>
        </w:tc>
      </w:tr>
      <w:tr w:rsidR="005917CC" w:rsidRPr="00180C2B" w:rsidTr="00BF0DD5">
        <w:trPr>
          <w:trHeight w:val="435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Ушаков Влад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13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улусный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3м</w:t>
            </w:r>
          </w:p>
        </w:tc>
      </w:tr>
      <w:tr w:rsidR="005917CC" w:rsidRPr="00180C2B" w:rsidTr="00BF0DD5">
        <w:trPr>
          <w:trHeight w:val="585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Шагенян Лилит – 3 место (8кл)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13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3 м</w:t>
            </w:r>
          </w:p>
        </w:tc>
      </w:tr>
      <w:tr w:rsidR="005917CC" w:rsidRPr="00180C2B" w:rsidTr="00BF0DD5">
        <w:trPr>
          <w:trHeight w:val="570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Заводская Ангелина –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13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1 место (6 кл)</w:t>
            </w:r>
          </w:p>
        </w:tc>
      </w:tr>
      <w:tr w:rsidR="005917CC" w:rsidRPr="00180C2B" w:rsidTr="00BF0DD5">
        <w:trPr>
          <w:trHeight w:val="585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Абубакаров Садам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13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– 2 место (6 кл)</w:t>
            </w:r>
          </w:p>
        </w:tc>
      </w:tr>
      <w:tr w:rsidR="005917CC" w:rsidRPr="00180C2B" w:rsidTr="00BF0DD5">
        <w:trPr>
          <w:trHeight w:val="540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Ларионов Виталя - </w:t>
            </w:r>
          </w:p>
        </w:tc>
        <w:tc>
          <w:tcPr>
            <w:tcW w:w="2809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013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3 место (6 кл)</w:t>
            </w:r>
          </w:p>
        </w:tc>
      </w:tr>
      <w:tr w:rsidR="005917CC" w:rsidRPr="00180C2B" w:rsidTr="00180C2B">
        <w:trPr>
          <w:trHeight w:val="1057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Гоголев Алеша 6 кл -2 место, Сергеева Наташа (8 класс) – 2 место, Сивцева Аня (9 класс)- 2 место, Сергеева Рая – 3 место.</w:t>
            </w: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Республиканская дистанционная олимпиада по национальной культуре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улусный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</w:tr>
      <w:tr w:rsidR="005917CC" w:rsidRPr="00180C2B" w:rsidTr="00BF0DD5"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“Тыл хоһууна”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 xml:space="preserve"> «Күн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>аайы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>салпакка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>олоҕу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 xml:space="preserve">таптыахха» 102 –летие С.П. Данилова –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республиканского видеоролика “Саха хоһооно 20”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Республиканский конкурс “Бриллиантовые нотки”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Видеосъемка композиции на НВК Саха  “Улуу Ильмень” посвященный году Памяти и Славы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–(старшая группа) март,2020г.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Муниципальный конкурс “Классный руководитель – 2020”</w:t>
            </w:r>
          </w:p>
          <w:p w:rsidR="005917CC" w:rsidRPr="00180C2B" w:rsidRDefault="005917CC" w:rsidP="00180C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Активное участие на акции “Цвети и крепни Якутия моя” апрель.2020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>Республиканский конкурс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>Лауреат 2ст.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, ноябрь, 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>2019г.,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(старшая группа) </w:t>
            </w: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Лауреаты (старшая, средняя группа) –</w:t>
            </w: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средняя группа Лауреаты 1 степени.-март 2020г </w:t>
            </w: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сертификат участника.</w:t>
            </w:r>
          </w:p>
        </w:tc>
      </w:tr>
      <w:tr w:rsidR="005917CC" w:rsidRPr="00180C2B" w:rsidTr="00BF0DD5">
        <w:trPr>
          <w:trHeight w:val="675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Гоголев Алексей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конкурс “Аман өс” 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Республиканский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</w:t>
            </w:r>
          </w:p>
        </w:tc>
      </w:tr>
      <w:tr w:rsidR="005917CC" w:rsidRPr="00180C2B" w:rsidTr="00BF0DD5">
        <w:trPr>
          <w:trHeight w:val="420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конкурс “Тыл хоһууна”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Республиканский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номинация “Бэргэн тыллаах”</w:t>
            </w:r>
          </w:p>
        </w:tc>
      </w:tr>
      <w:tr w:rsidR="005917CC" w:rsidRPr="00180C2B" w:rsidTr="00BF0DD5">
        <w:trPr>
          <w:trHeight w:val="1170"/>
        </w:trPr>
        <w:tc>
          <w:tcPr>
            <w:tcW w:w="1134" w:type="dxa"/>
            <w:vMerge w:val="restart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2020-2021 уч.год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Гоголев Алеша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Никитина Жанна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Муниципальная олимпиада по якутскому языку и литературе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Улусный 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–2 место среди 7 классов,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3 место среди 8 классов -</w:t>
            </w:r>
          </w:p>
        </w:tc>
      </w:tr>
      <w:tr w:rsidR="005917CC" w:rsidRPr="00180C2B" w:rsidTr="00180C2B">
        <w:trPr>
          <w:trHeight w:val="1793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Захаров Артем 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Суханова Влада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Грянкина Настя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Лыткина Саша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Муниципальная олимпиада по якутскому языку  как государственному: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Улусный 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1 место среди 7 кл</w:t>
            </w: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2 место среди 10 классов</w:t>
            </w: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3 место среди 10 классов</w:t>
            </w: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3 место среди 9 классов (прошла на регион)</w:t>
            </w:r>
          </w:p>
        </w:tc>
      </w:tr>
      <w:tr w:rsidR="005917CC" w:rsidRPr="00180C2B" w:rsidTr="00180C2B">
        <w:trPr>
          <w:trHeight w:val="557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 w:val="restart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“Тыл хоһууна”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Оконешниковские чтения “Хоһоон хонуута” (средняя группа)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улус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Гран –при</w:t>
            </w:r>
          </w:p>
        </w:tc>
      </w:tr>
      <w:tr w:rsidR="005917CC" w:rsidRPr="00180C2B" w:rsidTr="00180C2B">
        <w:trPr>
          <w:trHeight w:val="920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онлайн конкурс “Бриллиантовые нотки” ––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Республиканский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средняя группа Лауреаты 1 степени.- декабрь 2020</w:t>
            </w:r>
          </w:p>
        </w:tc>
      </w:tr>
      <w:tr w:rsidR="005917CC" w:rsidRPr="00180C2B" w:rsidTr="00180C2B">
        <w:trPr>
          <w:trHeight w:val="1274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1 Всероссийский конкурс чтецов, приуроченный к Году памяти и славы “Строки войны” –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всероссийский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1 место, декабрь 2020 (старшая группа) 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2 место, декабрь 2020 (средняя группа )</w:t>
            </w:r>
          </w:p>
        </w:tc>
      </w:tr>
      <w:tr w:rsidR="005917CC" w:rsidRPr="00180C2B" w:rsidTr="00180C2B">
        <w:trPr>
          <w:trHeight w:val="1057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Международный онлайн конкурс “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en-US"/>
              </w:rPr>
              <w:t>Magic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en-US"/>
              </w:rPr>
              <w:t>Moment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”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Международный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лауреаты 1 степени, январь 2021 (старшая группа)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– 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лауреаты 1 степени, январь 2021 (средняя группа</w:t>
            </w: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– 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лауреаты 1 степени, январь 2021 (начинающая группа)</w:t>
            </w:r>
          </w:p>
        </w:tc>
      </w:tr>
      <w:tr w:rsidR="005917CC" w:rsidRPr="00180C2B" w:rsidTr="00180C2B">
        <w:trPr>
          <w:trHeight w:val="1837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 w:val="restart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Конкурс республиканского видеоролика “Саха хоһооно 21” </w:t>
            </w:r>
          </w:p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“Саха хоһооно 21” – март 2021г.</w:t>
            </w: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Республиканский 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Лауреаты(средняя группа -7 кл) – март 2021г.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Номинация “Бастыҥ режиссура” в 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республиканском конкурсе  видеороликов</w:t>
            </w:r>
          </w:p>
        </w:tc>
      </w:tr>
      <w:tr w:rsidR="005917CC" w:rsidRPr="00180C2B" w:rsidTr="00BF0DD5">
        <w:trPr>
          <w:trHeight w:val="1980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ЭКиС среди образовательных учреждений, направление: художественное слово “Мин улууһум – мин киэн туттуум” 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Эстафета культуры и спорта  Мегино – Кангаласского района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дипломанты – март 2021г.</w:t>
            </w:r>
          </w:p>
        </w:tc>
      </w:tr>
      <w:tr w:rsidR="005917CC" w:rsidRPr="00180C2B" w:rsidTr="00BF0DD5">
        <w:trPr>
          <w:trHeight w:val="1266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  <w:vMerge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художественное слово 65 Эстафеты культуры и спорта  Мегино – Кангаласского района - – март, 2021г.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Дипломанты</w:t>
            </w:r>
          </w:p>
        </w:tc>
      </w:tr>
      <w:tr w:rsidR="005917CC" w:rsidRPr="00180C2B" w:rsidTr="00BF0DD5">
        <w:trPr>
          <w:trHeight w:val="525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Гоголев Алеша – 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Муниципальный конкурс “Аман өс”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улусный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диплом 2 степени, февраль 2021</w:t>
            </w:r>
          </w:p>
        </w:tc>
      </w:tr>
      <w:tr w:rsidR="005917CC" w:rsidRPr="00180C2B" w:rsidTr="00BF0DD5">
        <w:trPr>
          <w:trHeight w:val="1005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Слепцов Артур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Муниципальный конкурс “Аман өс”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номинация “Айылгылаах этээчи”- февраль 2021</w:t>
            </w:r>
          </w:p>
        </w:tc>
      </w:tr>
      <w:tr w:rsidR="005917CC" w:rsidRPr="00180C2B" w:rsidTr="00BF0DD5">
        <w:trPr>
          <w:trHeight w:val="1313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Лотова Люба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Улусный конкурс сочинений на рамках декады “Ларионовские чтения” </w:t>
            </w:r>
          </w:p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Улусный 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номинация “Сиһилии суруйуу” - 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февраль 2021</w:t>
            </w:r>
          </w:p>
        </w:tc>
      </w:tr>
      <w:tr w:rsidR="005917CC" w:rsidRPr="00180C2B" w:rsidTr="00BF0DD5">
        <w:trPr>
          <w:trHeight w:val="1335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Сергеева Наташа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Улусный конкурс сочинений, посвященный дню якутского языка и письменности “Мин олоҕум суола” (эссе) 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улусный</w:t>
            </w: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диплом 2 степени -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 xml:space="preserve"> февраль 2021</w:t>
            </w: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г.</w:t>
            </w:r>
          </w:p>
        </w:tc>
      </w:tr>
      <w:tr w:rsidR="005917CC" w:rsidRPr="00180C2B" w:rsidTr="00BF0DD5">
        <w:trPr>
          <w:trHeight w:val="585"/>
        </w:trPr>
        <w:tc>
          <w:tcPr>
            <w:tcW w:w="1134" w:type="dxa"/>
            <w:vMerge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2273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  <w:t>Сивцев Эрлан</w:t>
            </w:r>
          </w:p>
        </w:tc>
        <w:tc>
          <w:tcPr>
            <w:tcW w:w="2809" w:type="dxa"/>
          </w:tcPr>
          <w:p w:rsidR="005917CC" w:rsidRPr="00180C2B" w:rsidRDefault="005917CC" w:rsidP="005917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Республиканская политехническая конференция «От ученических исследований до научных открытий</w:t>
            </w: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  <w:t>”</w:t>
            </w:r>
          </w:p>
        </w:tc>
        <w:tc>
          <w:tcPr>
            <w:tcW w:w="2013" w:type="dxa"/>
          </w:tcPr>
          <w:p w:rsidR="005917CC" w:rsidRPr="00180C2B" w:rsidRDefault="005917CC" w:rsidP="005917CC">
            <w:pPr>
              <w:rPr>
                <w:rFonts w:ascii="Times New Roman" w:hAnsi="Times New Roman" w:cs="Times New Roman"/>
                <w:color w:val="002060"/>
                <w:sz w:val="16"/>
                <w:szCs w:val="16"/>
                <w:lang w:val="sah-RU"/>
              </w:rPr>
            </w:pPr>
          </w:p>
        </w:tc>
        <w:tc>
          <w:tcPr>
            <w:tcW w:w="1694" w:type="dxa"/>
          </w:tcPr>
          <w:p w:rsidR="005917CC" w:rsidRPr="00180C2B" w:rsidRDefault="005917CC" w:rsidP="005917CC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val="sah-RU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участие – </w:t>
            </w:r>
          </w:p>
        </w:tc>
      </w:tr>
    </w:tbl>
    <w:p w:rsidR="005917CC" w:rsidRPr="005E786C" w:rsidRDefault="005917CC" w:rsidP="005917CC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5E786C">
        <w:rPr>
          <w:rFonts w:ascii="Times New Roman" w:hAnsi="Times New Roman" w:cs="Times New Roman"/>
          <w:b/>
          <w:color w:val="002060"/>
          <w:sz w:val="20"/>
          <w:szCs w:val="20"/>
        </w:rPr>
        <w:t>Результаты участия обучающихся</w:t>
      </w:r>
    </w:p>
    <w:p w:rsidR="005917CC" w:rsidRPr="00BF0DD5" w:rsidRDefault="005917CC" w:rsidP="005917CC">
      <w:pPr>
        <w:pStyle w:val="aa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5E786C">
        <w:rPr>
          <w:rFonts w:ascii="Times New Roman" w:hAnsi="Times New Roman" w:cs="Times New Roman"/>
          <w:b/>
          <w:color w:val="002060"/>
          <w:sz w:val="20"/>
          <w:szCs w:val="20"/>
        </w:rPr>
        <w:t>в олимпиадах, конкурсах, конференциях, чтениях</w:t>
      </w:r>
    </w:p>
    <w:p w:rsidR="005917CC" w:rsidRPr="005E786C" w:rsidRDefault="00180C2B" w:rsidP="005917CC">
      <w:pPr>
        <w:pStyle w:val="aa"/>
        <w:spacing w:after="0" w:line="240" w:lineRule="auto"/>
        <w:ind w:left="1080"/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  <w:lang w:val="sah-RU"/>
        </w:rPr>
        <w:t>учитель: Феофанова О.О.</w:t>
      </w:r>
    </w:p>
    <w:tbl>
      <w:tblPr>
        <w:tblStyle w:val="af4"/>
        <w:tblW w:w="10419" w:type="dxa"/>
        <w:tblInd w:w="-176" w:type="dxa"/>
        <w:tblLayout w:type="fixed"/>
        <w:tblLook w:val="04A0"/>
      </w:tblPr>
      <w:tblGrid>
        <w:gridCol w:w="426"/>
        <w:gridCol w:w="1416"/>
        <w:gridCol w:w="1985"/>
        <w:gridCol w:w="3970"/>
        <w:gridCol w:w="2622"/>
      </w:tblGrid>
      <w:tr w:rsidR="005917CC" w:rsidRPr="00180C2B" w:rsidTr="00BF0DD5">
        <w:trPr>
          <w:trHeight w:val="448"/>
        </w:trPr>
        <w:tc>
          <w:tcPr>
            <w:tcW w:w="426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i/>
                <w:color w:val="002060"/>
                <w:sz w:val="18"/>
                <w:szCs w:val="18"/>
              </w:rPr>
              <w:t xml:space="preserve">№ </w:t>
            </w:r>
          </w:p>
        </w:tc>
        <w:tc>
          <w:tcPr>
            <w:tcW w:w="1416" w:type="dxa"/>
            <w:hideMark/>
          </w:tcPr>
          <w:p w:rsidR="005917CC" w:rsidRPr="00180C2B" w:rsidRDefault="005917CC" w:rsidP="005917CC">
            <w:pPr>
              <w:pStyle w:val="aa"/>
              <w:ind w:left="34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 xml:space="preserve">ФИО </w:t>
            </w:r>
          </w:p>
        </w:tc>
        <w:tc>
          <w:tcPr>
            <w:tcW w:w="1985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 xml:space="preserve">Тема доклада </w:t>
            </w:r>
          </w:p>
        </w:tc>
        <w:tc>
          <w:tcPr>
            <w:tcW w:w="3970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 xml:space="preserve">Результат </w:t>
            </w:r>
          </w:p>
        </w:tc>
        <w:tc>
          <w:tcPr>
            <w:tcW w:w="2622" w:type="dxa"/>
            <w:hideMark/>
          </w:tcPr>
          <w:p w:rsidR="005917CC" w:rsidRPr="00180C2B" w:rsidRDefault="005917CC" w:rsidP="005917CC">
            <w:pPr>
              <w:pStyle w:val="aa"/>
              <w:ind w:left="35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 xml:space="preserve">Примечание </w:t>
            </w:r>
          </w:p>
        </w:tc>
      </w:tr>
      <w:tr w:rsidR="005917CC" w:rsidRPr="00180C2B" w:rsidTr="00180C2B">
        <w:trPr>
          <w:trHeight w:val="1032"/>
        </w:trPr>
        <w:tc>
          <w:tcPr>
            <w:tcW w:w="426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  <w:t xml:space="preserve">1 </w:t>
            </w:r>
          </w:p>
        </w:tc>
        <w:tc>
          <w:tcPr>
            <w:tcW w:w="1416" w:type="dxa"/>
            <w:hideMark/>
          </w:tcPr>
          <w:p w:rsidR="005917CC" w:rsidRPr="00180C2B" w:rsidRDefault="005917CC" w:rsidP="005917CC">
            <w:pPr>
              <w:pStyle w:val="aa"/>
              <w:ind w:left="34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Шагенян Ашот </w:t>
            </w:r>
          </w:p>
        </w:tc>
        <w:tc>
          <w:tcPr>
            <w:tcW w:w="1985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«Образ богатыря в народном эпосе» </w:t>
            </w:r>
          </w:p>
        </w:tc>
        <w:tc>
          <w:tcPr>
            <w:tcW w:w="3970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Диплом 1 степени улусного НПК «Шаг в будущее», всероссийского фестиваля «Старт в науку» (диплом 3 ст.), </w:t>
            </w: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  <w:lang w:val="en-US"/>
              </w:rPr>
              <w:t>VIII</w:t>
            </w: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Международная студенческая электронная научная конференция «Студенческий научный форум 2016» </w:t>
            </w:r>
          </w:p>
        </w:tc>
        <w:tc>
          <w:tcPr>
            <w:tcW w:w="2622" w:type="dxa"/>
            <w:hideMark/>
          </w:tcPr>
          <w:p w:rsidR="005917CC" w:rsidRPr="00180C2B" w:rsidRDefault="005917CC" w:rsidP="005917CC">
            <w:pPr>
              <w:pStyle w:val="aa"/>
              <w:ind w:left="35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Обладатель знака «Школьник-исследователь»</w:t>
            </w:r>
          </w:p>
          <w:p w:rsidR="005917CC" w:rsidRPr="00180C2B" w:rsidRDefault="005917CC" w:rsidP="005917CC">
            <w:pPr>
              <w:pStyle w:val="aa"/>
              <w:ind w:left="35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Член МАН РС(Я) </w:t>
            </w:r>
          </w:p>
        </w:tc>
      </w:tr>
      <w:tr w:rsidR="005917CC" w:rsidRPr="00180C2B" w:rsidTr="00BF0DD5">
        <w:trPr>
          <w:trHeight w:val="671"/>
        </w:trPr>
        <w:tc>
          <w:tcPr>
            <w:tcW w:w="426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  <w:t xml:space="preserve">2 </w:t>
            </w:r>
          </w:p>
        </w:tc>
        <w:tc>
          <w:tcPr>
            <w:tcW w:w="1416" w:type="dxa"/>
            <w:hideMark/>
          </w:tcPr>
          <w:p w:rsidR="005917CC" w:rsidRPr="00180C2B" w:rsidRDefault="005917CC" w:rsidP="005917CC">
            <w:pPr>
              <w:pStyle w:val="aa"/>
              <w:ind w:left="34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Кудайназарова Шахрибону </w:t>
            </w:r>
          </w:p>
        </w:tc>
        <w:tc>
          <w:tcPr>
            <w:tcW w:w="1985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«Влияние наушников на волевую сферу» </w:t>
            </w:r>
          </w:p>
        </w:tc>
        <w:tc>
          <w:tcPr>
            <w:tcW w:w="3970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Диплом 1 степени на Всероссийском нпк им.Вернадского </w:t>
            </w:r>
          </w:p>
        </w:tc>
        <w:tc>
          <w:tcPr>
            <w:tcW w:w="2622" w:type="dxa"/>
            <w:hideMark/>
          </w:tcPr>
          <w:p w:rsidR="005917CC" w:rsidRPr="00180C2B" w:rsidRDefault="005917CC" w:rsidP="005917CC">
            <w:pPr>
              <w:pStyle w:val="aa"/>
              <w:ind w:left="35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5917CC" w:rsidRPr="00180C2B" w:rsidTr="00180C2B">
        <w:trPr>
          <w:trHeight w:val="1425"/>
        </w:trPr>
        <w:tc>
          <w:tcPr>
            <w:tcW w:w="426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  <w:t xml:space="preserve">3 </w:t>
            </w:r>
          </w:p>
        </w:tc>
        <w:tc>
          <w:tcPr>
            <w:tcW w:w="1416" w:type="dxa"/>
            <w:hideMark/>
          </w:tcPr>
          <w:p w:rsidR="005917CC" w:rsidRPr="00180C2B" w:rsidRDefault="005917CC" w:rsidP="005917CC">
            <w:pPr>
              <w:pStyle w:val="aa"/>
              <w:ind w:left="34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Хошимова Марьям</w:t>
            </w:r>
          </w:p>
        </w:tc>
        <w:tc>
          <w:tcPr>
            <w:tcW w:w="1985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«Сопоставительный анализ тюркских языков» ( на основе узбекского, якутского, турецкого языков) </w:t>
            </w:r>
          </w:p>
        </w:tc>
        <w:tc>
          <w:tcPr>
            <w:tcW w:w="3970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Диплом 1 степени на улусном, республиканском этапах НПК «Шаг в будущее», Диплом 3 ст. всероссийского фестиваля «Старт в науку» (публикация в научном школьном вестнике, 2017), </w:t>
            </w: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  <w:lang w:val="en-US"/>
              </w:rPr>
              <w:t>VIII</w:t>
            </w: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Международная студенческая электронная научная конференция </w:t>
            </w:r>
            <w:r w:rsidR="00BF0DD5"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«Студенческий научный форум 2019</w:t>
            </w: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» </w:t>
            </w:r>
          </w:p>
        </w:tc>
        <w:tc>
          <w:tcPr>
            <w:tcW w:w="2622" w:type="dxa"/>
            <w:hideMark/>
          </w:tcPr>
          <w:p w:rsidR="005917CC" w:rsidRPr="00180C2B" w:rsidRDefault="005917CC" w:rsidP="005917CC">
            <w:pPr>
              <w:pStyle w:val="aa"/>
              <w:ind w:left="35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5917CC" w:rsidRPr="00180C2B" w:rsidTr="00180C2B">
        <w:trPr>
          <w:trHeight w:val="681"/>
        </w:trPr>
        <w:tc>
          <w:tcPr>
            <w:tcW w:w="426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  <w:t xml:space="preserve">4 </w:t>
            </w:r>
          </w:p>
        </w:tc>
        <w:tc>
          <w:tcPr>
            <w:tcW w:w="1416" w:type="dxa"/>
            <w:hideMark/>
          </w:tcPr>
          <w:p w:rsidR="005917CC" w:rsidRPr="00180C2B" w:rsidRDefault="005917CC" w:rsidP="005917CC">
            <w:pPr>
              <w:pStyle w:val="aa"/>
              <w:ind w:left="34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Эльмурзаева Милана </w:t>
            </w:r>
          </w:p>
        </w:tc>
        <w:tc>
          <w:tcPr>
            <w:tcW w:w="1985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«Языковой портрет моего класса  в виртуальной мире» </w:t>
            </w:r>
          </w:p>
        </w:tc>
        <w:tc>
          <w:tcPr>
            <w:tcW w:w="3970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Участник улусного НПК «Шаг в будущее» </w:t>
            </w:r>
          </w:p>
        </w:tc>
        <w:tc>
          <w:tcPr>
            <w:tcW w:w="2622" w:type="dxa"/>
            <w:hideMark/>
          </w:tcPr>
          <w:p w:rsidR="005917CC" w:rsidRPr="00180C2B" w:rsidRDefault="005917CC" w:rsidP="005917CC">
            <w:pPr>
              <w:pStyle w:val="aa"/>
              <w:ind w:left="35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5917CC" w:rsidRPr="00180C2B" w:rsidTr="00180C2B">
        <w:trPr>
          <w:trHeight w:val="1057"/>
        </w:trPr>
        <w:tc>
          <w:tcPr>
            <w:tcW w:w="426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i/>
                <w:color w:val="002060"/>
                <w:sz w:val="18"/>
                <w:szCs w:val="18"/>
              </w:rPr>
              <w:t xml:space="preserve">5 </w:t>
            </w:r>
          </w:p>
        </w:tc>
        <w:tc>
          <w:tcPr>
            <w:tcW w:w="1416" w:type="dxa"/>
            <w:hideMark/>
          </w:tcPr>
          <w:p w:rsidR="005917CC" w:rsidRPr="00180C2B" w:rsidRDefault="005917CC" w:rsidP="005917CC">
            <w:pPr>
              <w:pStyle w:val="aa"/>
              <w:ind w:left="34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Исроилова Маржона </w:t>
            </w:r>
          </w:p>
        </w:tc>
        <w:tc>
          <w:tcPr>
            <w:tcW w:w="1985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«Сопоставительный анализ тюркских языков» (на основе узбекского и якутского языков)</w:t>
            </w:r>
          </w:p>
        </w:tc>
        <w:tc>
          <w:tcPr>
            <w:tcW w:w="3970" w:type="dxa"/>
            <w:hideMark/>
          </w:tcPr>
          <w:p w:rsidR="005917CC" w:rsidRPr="00180C2B" w:rsidRDefault="005917CC" w:rsidP="005917CC">
            <w:pPr>
              <w:pStyle w:val="aa"/>
              <w:ind w:left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180C2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Улусная НПК «Гавриловские чтения» Диплом 1 степени</w:t>
            </w:r>
          </w:p>
        </w:tc>
        <w:tc>
          <w:tcPr>
            <w:tcW w:w="2622" w:type="dxa"/>
            <w:hideMark/>
          </w:tcPr>
          <w:p w:rsidR="005917CC" w:rsidRPr="00180C2B" w:rsidRDefault="005917CC" w:rsidP="005917CC">
            <w:pPr>
              <w:pStyle w:val="aa"/>
              <w:ind w:left="35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</w:tbl>
    <w:p w:rsidR="005917CC" w:rsidRPr="005E786C" w:rsidRDefault="005917CC" w:rsidP="005917CC">
      <w:pPr>
        <w:rPr>
          <w:rFonts w:ascii="Times New Roman" w:hAnsi="Times New Roman" w:cs="Times New Roman"/>
          <w:color w:val="002060"/>
          <w:sz w:val="20"/>
          <w:szCs w:val="20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"/>
        <w:gridCol w:w="1428"/>
        <w:gridCol w:w="2984"/>
        <w:gridCol w:w="2968"/>
        <w:gridCol w:w="2693"/>
      </w:tblGrid>
      <w:tr w:rsidR="005917CC" w:rsidRPr="00180C2B" w:rsidTr="00BF0DD5">
        <w:trPr>
          <w:trHeight w:val="273"/>
        </w:trPr>
        <w:tc>
          <w:tcPr>
            <w:tcW w:w="417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>№</w:t>
            </w:r>
          </w:p>
        </w:tc>
        <w:tc>
          <w:tcPr>
            <w:tcW w:w="142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>ФИО</w:t>
            </w:r>
          </w:p>
        </w:tc>
        <w:tc>
          <w:tcPr>
            <w:tcW w:w="2984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>Олимпиада</w:t>
            </w:r>
          </w:p>
        </w:tc>
        <w:tc>
          <w:tcPr>
            <w:tcW w:w="296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>Результат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>Примечание</w:t>
            </w:r>
          </w:p>
        </w:tc>
      </w:tr>
      <w:tr w:rsidR="005917CC" w:rsidRPr="00180C2B" w:rsidTr="00180C2B">
        <w:trPr>
          <w:trHeight w:val="1861"/>
        </w:trPr>
        <w:tc>
          <w:tcPr>
            <w:tcW w:w="417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1 </w:t>
            </w:r>
          </w:p>
        </w:tc>
        <w:tc>
          <w:tcPr>
            <w:tcW w:w="142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>Шагенян Ашот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2984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>ВОШ русский язык ( Улусный этап)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>ВОШ литература  ( Улусный этап)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>СВОШ филология  (республиканская)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СВОШ мультимедийная журналистика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Ломоносовский турнир  (всероссийская) </w:t>
            </w:r>
          </w:p>
        </w:tc>
        <w:tc>
          <w:tcPr>
            <w:tcW w:w="296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 1-2-3 места с 7 класса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1-2-3 места с 7 класса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 участник 2 этапа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Победитель 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Соавтор дистанционной олимпиады по лингвистике «Лингва» (Колмакова Вера, Прохоров Никита, Шаповалова Ира) </w:t>
            </w:r>
          </w:p>
        </w:tc>
      </w:tr>
      <w:tr w:rsidR="005917CC" w:rsidRPr="00180C2B" w:rsidTr="00BF0DD5">
        <w:trPr>
          <w:trHeight w:val="949"/>
        </w:trPr>
        <w:tc>
          <w:tcPr>
            <w:tcW w:w="417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2 </w:t>
            </w:r>
          </w:p>
        </w:tc>
        <w:tc>
          <w:tcPr>
            <w:tcW w:w="142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Мубаракшина Амина </w:t>
            </w:r>
          </w:p>
        </w:tc>
        <w:tc>
          <w:tcPr>
            <w:tcW w:w="2984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ВОШ русский язык  ( Улусный этап) </w:t>
            </w:r>
          </w:p>
        </w:tc>
        <w:tc>
          <w:tcPr>
            <w:tcW w:w="296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 участие </w:t>
            </w:r>
          </w:p>
        </w:tc>
        <w:tc>
          <w:tcPr>
            <w:tcW w:w="2693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Соавтор дистанционной олимпиады по лингвистике «Лингва» </w:t>
            </w:r>
          </w:p>
        </w:tc>
      </w:tr>
    </w:tbl>
    <w:p w:rsidR="005917CC" w:rsidRPr="005E786C" w:rsidRDefault="00550973" w:rsidP="005917CC">
      <w:pPr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 Достижения обучающихся: 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7"/>
        <w:gridCol w:w="1428"/>
        <w:gridCol w:w="3402"/>
        <w:gridCol w:w="1794"/>
        <w:gridCol w:w="3309"/>
      </w:tblGrid>
      <w:tr w:rsidR="005917CC" w:rsidRPr="00180C2B" w:rsidTr="00BF0DD5">
        <w:trPr>
          <w:trHeight w:val="457"/>
        </w:trPr>
        <w:tc>
          <w:tcPr>
            <w:tcW w:w="557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 xml:space="preserve">№ </w:t>
            </w:r>
          </w:p>
        </w:tc>
        <w:tc>
          <w:tcPr>
            <w:tcW w:w="142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 xml:space="preserve">ФИО </w:t>
            </w:r>
          </w:p>
        </w:tc>
        <w:tc>
          <w:tcPr>
            <w:tcW w:w="3402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 xml:space="preserve">Конкурсы </w:t>
            </w:r>
          </w:p>
        </w:tc>
        <w:tc>
          <w:tcPr>
            <w:tcW w:w="1794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 xml:space="preserve">Результат </w:t>
            </w:r>
          </w:p>
        </w:tc>
        <w:tc>
          <w:tcPr>
            <w:tcW w:w="3309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b/>
                <w:bCs/>
                <w:color w:val="002060"/>
                <w:sz w:val="18"/>
                <w:szCs w:val="18"/>
              </w:rPr>
              <w:t xml:space="preserve">Примечание </w:t>
            </w:r>
          </w:p>
        </w:tc>
      </w:tr>
      <w:tr w:rsidR="005917CC" w:rsidRPr="00180C2B" w:rsidTr="00BF0DD5">
        <w:trPr>
          <w:trHeight w:val="904"/>
        </w:trPr>
        <w:tc>
          <w:tcPr>
            <w:tcW w:w="557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1 </w:t>
            </w:r>
          </w:p>
        </w:tc>
        <w:tc>
          <w:tcPr>
            <w:tcW w:w="142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Шагенян Ашот </w:t>
            </w:r>
          </w:p>
        </w:tc>
        <w:tc>
          <w:tcPr>
            <w:tcW w:w="3402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Улусный </w:t>
            </w:r>
            <w:r w:rsidRPr="00180C2B">
              <w:rPr>
                <w:color w:val="002060"/>
                <w:sz w:val="18"/>
                <w:szCs w:val="18"/>
                <w:lang w:val="en-US"/>
              </w:rPr>
              <w:t>Junior</w:t>
            </w:r>
            <w:r w:rsidRPr="00180C2B">
              <w:rPr>
                <w:color w:val="002060"/>
                <w:sz w:val="18"/>
                <w:szCs w:val="18"/>
              </w:rPr>
              <w:t xml:space="preserve"> </w:t>
            </w:r>
            <w:r w:rsidRPr="00180C2B">
              <w:rPr>
                <w:color w:val="002060"/>
                <w:sz w:val="18"/>
                <w:szCs w:val="18"/>
                <w:lang w:val="en-US"/>
              </w:rPr>
              <w:t>Skills</w:t>
            </w:r>
            <w:r w:rsidRPr="00180C2B">
              <w:rPr>
                <w:color w:val="002060"/>
                <w:sz w:val="18"/>
                <w:szCs w:val="18"/>
              </w:rPr>
              <w:t xml:space="preserve">- Мультимедийная журналистика  -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Всероссийский литературный конкурс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Региональный конкурс«Цвети и крепни, Якутия моя» </w:t>
            </w:r>
          </w:p>
        </w:tc>
        <w:tc>
          <w:tcPr>
            <w:tcW w:w="1794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Победитель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>Номинация «Поэт года-2018»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Диплом 1 степени, спец. номинация </w:t>
            </w:r>
          </w:p>
        </w:tc>
        <w:tc>
          <w:tcPr>
            <w:tcW w:w="3309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Обладатель  юбилейной медали В.В.Маяковского Союза писателей России </w:t>
            </w:r>
          </w:p>
        </w:tc>
      </w:tr>
      <w:tr w:rsidR="005917CC" w:rsidRPr="00180C2B" w:rsidTr="00BF0DD5">
        <w:trPr>
          <w:trHeight w:val="352"/>
        </w:trPr>
        <w:tc>
          <w:tcPr>
            <w:tcW w:w="557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2 </w:t>
            </w:r>
          </w:p>
        </w:tc>
        <w:tc>
          <w:tcPr>
            <w:tcW w:w="142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Мубаракшина Амина </w:t>
            </w:r>
          </w:p>
        </w:tc>
        <w:tc>
          <w:tcPr>
            <w:tcW w:w="3402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>Всероссийский конкурс детских сочинений «Краски осени»  (Творческий сборник  сочинений 6 класса «Вдохновение, летящее в облака»)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Всероссийский конкурс  школьных газет «Лучшая школьная газета» (Редколлегия школьного журнала «Литературный вестник») </w:t>
            </w:r>
          </w:p>
        </w:tc>
        <w:tc>
          <w:tcPr>
            <w:tcW w:w="1794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 диплом 3 степени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Номинация «Лучшая редакторская работа» </w:t>
            </w:r>
          </w:p>
        </w:tc>
        <w:tc>
          <w:tcPr>
            <w:tcW w:w="3309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</w:p>
        </w:tc>
      </w:tr>
      <w:tr w:rsidR="005917CC" w:rsidRPr="00180C2B" w:rsidTr="00BF0DD5">
        <w:trPr>
          <w:trHeight w:val="580"/>
        </w:trPr>
        <w:tc>
          <w:tcPr>
            <w:tcW w:w="557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8 </w:t>
            </w:r>
          </w:p>
        </w:tc>
        <w:tc>
          <w:tcPr>
            <w:tcW w:w="1428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Хошимова Марьям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Прядезникова Ира </w:t>
            </w:r>
          </w:p>
        </w:tc>
        <w:tc>
          <w:tcPr>
            <w:tcW w:w="3402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>Улусный чемпионат по чтению вслух «Страница 19»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«Страница 20» </w:t>
            </w:r>
          </w:p>
        </w:tc>
        <w:tc>
          <w:tcPr>
            <w:tcW w:w="1794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2 место </w:t>
            </w:r>
          </w:p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  <w:r w:rsidRPr="00180C2B">
              <w:rPr>
                <w:color w:val="002060"/>
                <w:sz w:val="18"/>
                <w:szCs w:val="18"/>
              </w:rPr>
              <w:t xml:space="preserve">1 место </w:t>
            </w:r>
          </w:p>
        </w:tc>
        <w:tc>
          <w:tcPr>
            <w:tcW w:w="3309" w:type="dxa"/>
            <w:hideMark/>
          </w:tcPr>
          <w:p w:rsidR="005917CC" w:rsidRPr="00180C2B" w:rsidRDefault="005917CC" w:rsidP="005917C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sz w:val="18"/>
                <w:szCs w:val="18"/>
              </w:rPr>
            </w:pPr>
          </w:p>
        </w:tc>
      </w:tr>
    </w:tbl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Мониторинг «Удовлетворенность родителей</w:t>
      </w:r>
    </w:p>
    <w:p w:rsidR="005917CC" w:rsidRPr="00BF0DD5" w:rsidRDefault="005917CC" w:rsidP="005917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 организацией образовательного процесса»</w:t>
      </w:r>
    </w:p>
    <w:p w:rsidR="005917CC" w:rsidRPr="00BF0DD5" w:rsidRDefault="005917CC" w:rsidP="005917C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  <w:lang w:val="sah-RU"/>
        </w:rPr>
        <w:t xml:space="preserve">за </w:t>
      </w: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3 года. </w:t>
      </w:r>
    </w:p>
    <w:p w:rsidR="005917CC" w:rsidRPr="005E786C" w:rsidRDefault="005917CC" w:rsidP="00180C2B">
      <w:pPr>
        <w:rPr>
          <w:rFonts w:ascii="Times New Roman" w:hAnsi="Times New Roman" w:cs="Times New Roman"/>
          <w:sz w:val="20"/>
          <w:szCs w:val="20"/>
          <w:lang w:val="sah-RU"/>
        </w:rPr>
      </w:pPr>
      <w:r w:rsidRPr="00BF0DD5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Цель диагностики:</w:t>
      </w:r>
      <w:r w:rsidRPr="00BF0DD5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изучить уровень удовлетворенности родителей работой образовательного процесса.</w:t>
      </w:r>
      <w:r w:rsidRPr="00BF0DD5">
        <w:rPr>
          <w:rFonts w:ascii="Times New Roman" w:hAnsi="Times New Roman" w:cs="Times New Roman"/>
          <w:noProof/>
          <w:color w:val="1F497D" w:themeColor="text2"/>
          <w:sz w:val="20"/>
          <w:szCs w:val="20"/>
          <w:lang w:eastAsia="ru-RU"/>
        </w:rPr>
        <w:drawing>
          <wp:inline distT="0" distB="0" distL="0" distR="0">
            <wp:extent cx="4737367" cy="2174581"/>
            <wp:effectExtent l="19050" t="0" r="25133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5917CC" w:rsidRPr="00180C2B" w:rsidRDefault="005917CC" w:rsidP="00180C2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F497D" w:themeColor="text2"/>
        </w:rPr>
      </w:pPr>
      <w:r w:rsidRPr="00180C2B">
        <w:rPr>
          <w:rFonts w:ascii="Times New Roman" w:hAnsi="Times New Roman" w:cs="Times New Roman"/>
          <w:b/>
          <w:color w:val="1F497D" w:themeColor="text2"/>
        </w:rPr>
        <w:t xml:space="preserve">Вывод: </w:t>
      </w:r>
      <w:r w:rsidRPr="00180C2B">
        <w:rPr>
          <w:rFonts w:ascii="Times New Roman" w:hAnsi="Times New Roman" w:cs="Times New Roman"/>
          <w:color w:val="1F497D" w:themeColor="text2"/>
        </w:rPr>
        <w:t xml:space="preserve">По результатам анкетирования  родители удовлетворены средне организацией образовательного процесса, в котором учатся их дети. Высоко оценивают, что их ребенок чувствует себя комфортно среди своих одноклассников, педагоги проявляют доброжелательное отношение к нашему ребенку, в классе в котором учится их ребенок хороший классный руководитель. Средне оценивают, что класс в котором учится их ребенок можно сказать дружный, педагоги дают нашему ребенку прочные и глубокие знания, в школе работают различные кружки, клубы, секции. </w:t>
      </w:r>
    </w:p>
    <w:p w:rsidR="005917CC" w:rsidRPr="00180C2B" w:rsidRDefault="005917CC" w:rsidP="00180C2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1F497D" w:themeColor="text2"/>
        </w:rPr>
      </w:pPr>
      <w:r w:rsidRPr="00180C2B">
        <w:rPr>
          <w:rFonts w:ascii="Times New Roman" w:hAnsi="Times New Roman" w:cs="Times New Roman"/>
          <w:color w:val="1F497D" w:themeColor="text2"/>
        </w:rPr>
        <w:t>Удовлетворенность  родителей организацией образовательного процесса по школе за  201</w:t>
      </w:r>
      <w:r w:rsidR="00BF0DD5" w:rsidRPr="00180C2B">
        <w:rPr>
          <w:rFonts w:ascii="Times New Roman" w:hAnsi="Times New Roman" w:cs="Times New Roman"/>
          <w:color w:val="1F497D" w:themeColor="text2"/>
        </w:rPr>
        <w:t>9-2020</w:t>
      </w:r>
      <w:r w:rsidRPr="00180C2B">
        <w:rPr>
          <w:rFonts w:ascii="Times New Roman" w:hAnsi="Times New Roman" w:cs="Times New Roman"/>
          <w:color w:val="1F497D" w:themeColor="text2"/>
        </w:rPr>
        <w:t xml:space="preserve"> г. –</w:t>
      </w:r>
      <w:r w:rsidRPr="00180C2B">
        <w:rPr>
          <w:rFonts w:ascii="Times New Roman" w:hAnsi="Times New Roman" w:cs="Times New Roman"/>
          <w:b/>
          <w:color w:val="1F497D" w:themeColor="text2"/>
        </w:rPr>
        <w:t xml:space="preserve"> 2,8 б. ( средний уровень)</w:t>
      </w:r>
    </w:p>
    <w:p w:rsidR="005917CC" w:rsidRPr="00180C2B" w:rsidRDefault="00BF0DD5" w:rsidP="00180C2B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180C2B">
        <w:rPr>
          <w:rFonts w:ascii="Times New Roman" w:hAnsi="Times New Roman" w:cs="Times New Roman"/>
          <w:color w:val="1F497D" w:themeColor="text2"/>
        </w:rPr>
        <w:t>Участвовало по школе за 2020</w:t>
      </w:r>
      <w:r w:rsidR="005917CC" w:rsidRPr="00180C2B">
        <w:rPr>
          <w:rFonts w:ascii="Times New Roman" w:hAnsi="Times New Roman" w:cs="Times New Roman"/>
          <w:color w:val="1F497D" w:themeColor="text2"/>
        </w:rPr>
        <w:t>– 202</w:t>
      </w:r>
      <w:r w:rsidRPr="00180C2B">
        <w:rPr>
          <w:rFonts w:ascii="Times New Roman" w:hAnsi="Times New Roman" w:cs="Times New Roman"/>
          <w:color w:val="1F497D" w:themeColor="text2"/>
        </w:rPr>
        <w:t>1</w:t>
      </w:r>
      <w:r w:rsidR="005917CC" w:rsidRPr="00180C2B">
        <w:rPr>
          <w:rFonts w:ascii="Times New Roman" w:hAnsi="Times New Roman" w:cs="Times New Roman"/>
          <w:color w:val="1F497D" w:themeColor="text2"/>
        </w:rPr>
        <w:t xml:space="preserve"> уч.г. 332 родителей </w:t>
      </w:r>
      <w:r w:rsidRPr="00180C2B">
        <w:rPr>
          <w:rFonts w:ascii="Times New Roman" w:hAnsi="Times New Roman" w:cs="Times New Roman"/>
          <w:color w:val="1F497D" w:themeColor="text2"/>
        </w:rPr>
        <w:t xml:space="preserve"> </w:t>
      </w:r>
      <w:r w:rsidR="005917CC" w:rsidRPr="00180C2B">
        <w:rPr>
          <w:rFonts w:ascii="Times New Roman" w:hAnsi="Times New Roman" w:cs="Times New Roman"/>
          <w:color w:val="1F497D" w:themeColor="text2"/>
        </w:rPr>
        <w:t>(с 1 по 11 классы)</w:t>
      </w:r>
    </w:p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180C2B">
        <w:rPr>
          <w:rFonts w:ascii="Times New Roman" w:hAnsi="Times New Roman" w:cs="Times New Roman"/>
          <w:b/>
          <w:color w:val="1F497D" w:themeColor="text2"/>
        </w:rPr>
        <w:t xml:space="preserve">Вывод : </w:t>
      </w:r>
      <w:r w:rsidRPr="00180C2B">
        <w:rPr>
          <w:rFonts w:ascii="Times New Roman" w:hAnsi="Times New Roman" w:cs="Times New Roman"/>
          <w:color w:val="1F497D" w:themeColor="text2"/>
        </w:rPr>
        <w:t>По результатам анкетирования  родители высоко оценивают, что класс, в котором учится их ребенок, можно назвать дружным,  ребенок чувствует себя комфортно среди своих одноклассников, педагоги проявляют доброжелательное отношение к нашему ребенку,  испытывают чувство взаимопонимания с администрацией школы, в классе в котором учится их ребенок хороший классный руководитель, мероприятия, которые проводятся в школе полезны и интересны, в школе работают  различные кружки и секции. Средне оценивают, что  ребенок перегружен учебными занятиями и домашними заданиями,  педагоги учитывают индивидуальные особенности их детей, готовят к самостоятельной жизни.</w:t>
      </w:r>
    </w:p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</w:rPr>
      </w:pPr>
      <w:r w:rsidRPr="00180C2B">
        <w:rPr>
          <w:rFonts w:ascii="Times New Roman" w:hAnsi="Times New Roman" w:cs="Times New Roman"/>
          <w:color w:val="1F497D" w:themeColor="text2"/>
        </w:rPr>
        <w:t>Удовлетворенность  родителей организацией образовательного процесса по школе за  2019-2020 г. –</w:t>
      </w:r>
      <w:r w:rsidRPr="00180C2B">
        <w:rPr>
          <w:rFonts w:ascii="Times New Roman" w:hAnsi="Times New Roman" w:cs="Times New Roman"/>
          <w:b/>
          <w:color w:val="1F497D" w:themeColor="text2"/>
        </w:rPr>
        <w:t xml:space="preserve"> 3,0 б. ( высокий уровень)</w:t>
      </w:r>
    </w:p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sah-RU"/>
        </w:rPr>
      </w:pPr>
      <w:r w:rsidRPr="00180C2B">
        <w:rPr>
          <w:rFonts w:ascii="Times New Roman" w:hAnsi="Times New Roman" w:cs="Times New Roman"/>
          <w:color w:val="1F497D" w:themeColor="text2"/>
        </w:rPr>
        <w:t>Участвовало по школе за 2020-2021 уч.г.: 415 родителей (с 1 по 11 классы)</w:t>
      </w:r>
    </w:p>
    <w:p w:rsidR="005917CC" w:rsidRPr="00180C2B" w:rsidRDefault="005917CC" w:rsidP="00180C2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F497D" w:themeColor="text2"/>
        </w:rPr>
      </w:pPr>
      <w:r w:rsidRPr="00180C2B">
        <w:rPr>
          <w:rFonts w:ascii="Times New Roman" w:hAnsi="Times New Roman" w:cs="Times New Roman"/>
          <w:b/>
          <w:color w:val="1F497D" w:themeColor="text2"/>
        </w:rPr>
        <w:t xml:space="preserve">Вывод: </w:t>
      </w:r>
      <w:r w:rsidRPr="00180C2B">
        <w:rPr>
          <w:rFonts w:ascii="Times New Roman" w:hAnsi="Times New Roman" w:cs="Times New Roman"/>
          <w:color w:val="1F497D" w:themeColor="text2"/>
        </w:rPr>
        <w:t>По результатам анкетирования  родители удовлетворены организацией образовательного процесса, в котором учатся их дети. Они высоко оценивают, что класс в котором учится их ребенок – дружный, ребенок  чувствует себя среди одноклассников комфортно, педагоги доброжелательно относятся к их ребенку,  в классе хороший классный руководитель.  Средне оценили работу кружков и секций во внеурочное время,  передачу прочных и глубоких знаний учащимся, подготовку ребенка к самостоятельной жизни.</w:t>
      </w:r>
    </w:p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</w:rPr>
      </w:pPr>
      <w:r w:rsidRPr="00180C2B">
        <w:rPr>
          <w:rFonts w:ascii="Times New Roman" w:hAnsi="Times New Roman" w:cs="Times New Roman"/>
          <w:color w:val="1F497D" w:themeColor="text2"/>
        </w:rPr>
        <w:t>Удовлетворенность  родителей организацией образовательного процесса по школе за  2020-2021 г. -</w:t>
      </w:r>
      <w:r w:rsidRPr="00180C2B">
        <w:rPr>
          <w:rFonts w:ascii="Times New Roman" w:hAnsi="Times New Roman" w:cs="Times New Roman"/>
          <w:b/>
          <w:color w:val="1F497D" w:themeColor="text2"/>
        </w:rPr>
        <w:t xml:space="preserve"> 3,0 б. (высокий уровень)</w:t>
      </w:r>
    </w:p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0C2B">
        <w:rPr>
          <w:rFonts w:ascii="Times New Roman" w:hAnsi="Times New Roman" w:cs="Times New Roman"/>
        </w:rPr>
        <w:tab/>
        <w:t xml:space="preserve"> </w:t>
      </w:r>
    </w:p>
    <w:p w:rsidR="005917CC" w:rsidRPr="00180C2B" w:rsidRDefault="005917CC" w:rsidP="00180C2B">
      <w:pPr>
        <w:spacing w:after="0" w:line="240" w:lineRule="auto"/>
        <w:rPr>
          <w:rFonts w:ascii="Times New Roman" w:hAnsi="Times New Roman" w:cs="Times New Roman"/>
          <w:b/>
          <w:color w:val="1F497D" w:themeColor="text2"/>
        </w:rPr>
      </w:pPr>
      <w:r w:rsidRPr="00180C2B">
        <w:rPr>
          <w:rFonts w:ascii="Times New Roman" w:hAnsi="Times New Roman" w:cs="Times New Roman"/>
          <w:b/>
          <w:color w:val="1F497D" w:themeColor="text2"/>
        </w:rPr>
        <w:t xml:space="preserve">Мониторинг удовлетворенности  учащихся школьной жизнью  </w:t>
      </w:r>
    </w:p>
    <w:p w:rsidR="005917CC" w:rsidRPr="00180C2B" w:rsidRDefault="005917CC" w:rsidP="00180C2B">
      <w:pPr>
        <w:spacing w:after="0" w:line="240" w:lineRule="auto"/>
        <w:rPr>
          <w:rFonts w:ascii="Times New Roman" w:hAnsi="Times New Roman" w:cs="Times New Roman"/>
          <w:b/>
          <w:color w:val="1F497D" w:themeColor="text2"/>
        </w:rPr>
      </w:pPr>
      <w:r w:rsidRPr="00180C2B">
        <w:rPr>
          <w:rFonts w:ascii="Times New Roman" w:hAnsi="Times New Roman" w:cs="Times New Roman"/>
          <w:b/>
          <w:color w:val="1F497D" w:themeColor="text2"/>
        </w:rPr>
        <w:t>за 3 года</w:t>
      </w:r>
    </w:p>
    <w:p w:rsidR="005917CC" w:rsidRPr="00180C2B" w:rsidRDefault="005917CC" w:rsidP="00180C2B">
      <w:pPr>
        <w:spacing w:after="0" w:line="240" w:lineRule="auto"/>
        <w:rPr>
          <w:rFonts w:ascii="Times New Roman" w:hAnsi="Times New Roman" w:cs="Times New Roman"/>
          <w:b/>
          <w:color w:val="1F497D" w:themeColor="text2"/>
        </w:rPr>
      </w:pPr>
      <w:r w:rsidRPr="00180C2B">
        <w:rPr>
          <w:rFonts w:ascii="Times New Roman" w:hAnsi="Times New Roman" w:cs="Times New Roman"/>
          <w:b/>
          <w:color w:val="1F497D" w:themeColor="text2"/>
        </w:rPr>
        <w:t xml:space="preserve">Цель диагностики: Определить степень удовлетворенности учащихся школьной жизнью. </w:t>
      </w:r>
    </w:p>
    <w:p w:rsidR="005917CC" w:rsidRPr="00180C2B" w:rsidRDefault="005917CC" w:rsidP="00180C2B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180C2B">
        <w:rPr>
          <w:rFonts w:ascii="Times New Roman" w:hAnsi="Times New Roman" w:cs="Times New Roman"/>
          <w:b/>
          <w:color w:val="1F497D" w:themeColor="text2"/>
        </w:rPr>
        <w:t xml:space="preserve">Использованная методика  Андреев А.А </w:t>
      </w:r>
      <w:r w:rsidRPr="00180C2B">
        <w:rPr>
          <w:rFonts w:ascii="Times New Roman" w:hAnsi="Times New Roman" w:cs="Times New Roman"/>
          <w:color w:val="1F497D" w:themeColor="text2"/>
        </w:rPr>
        <w:t>.</w:t>
      </w:r>
    </w:p>
    <w:p w:rsidR="005917CC" w:rsidRPr="00BF0DD5" w:rsidRDefault="005917CC" w:rsidP="005917CC">
      <w:pPr>
        <w:jc w:val="center"/>
        <w:rPr>
          <w:rFonts w:ascii="Times New Roman" w:hAnsi="Times New Roman" w:cs="Times New Roman"/>
          <w:color w:val="1F497D" w:themeColor="text2"/>
          <w:sz w:val="20"/>
          <w:szCs w:val="20"/>
        </w:rPr>
      </w:pPr>
    </w:p>
    <w:p w:rsidR="005917CC" w:rsidRPr="005E786C" w:rsidRDefault="005917CC" w:rsidP="005917CC">
      <w:pPr>
        <w:jc w:val="center"/>
        <w:rPr>
          <w:rFonts w:ascii="Times New Roman" w:hAnsi="Times New Roman" w:cs="Times New Roman"/>
          <w:sz w:val="20"/>
          <w:szCs w:val="20"/>
        </w:rPr>
      </w:pPr>
      <w:r w:rsidRPr="00180C2B">
        <w:rPr>
          <w:rFonts w:ascii="Times New Roman" w:hAnsi="Times New Roman" w:cs="Times New Roman"/>
          <w:noProof/>
          <w:color w:val="1F497D" w:themeColor="text2"/>
          <w:sz w:val="20"/>
          <w:szCs w:val="20"/>
          <w:lang w:eastAsia="ru-RU"/>
        </w:rPr>
        <w:drawing>
          <wp:inline distT="0" distB="0" distL="0" distR="0">
            <wp:extent cx="4883364" cy="1459967"/>
            <wp:effectExtent l="19050" t="0" r="12486" b="6883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5917CC" w:rsidRPr="00180C2B" w:rsidRDefault="005917CC" w:rsidP="00180C2B">
      <w:pPr>
        <w:spacing w:after="0" w:line="240" w:lineRule="auto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Вывод: </w:t>
      </w:r>
      <w:r w:rsidRPr="00180C2B">
        <w:rPr>
          <w:rFonts w:ascii="Times New Roman" w:hAnsi="Times New Roman" w:cs="Times New Roman"/>
          <w:color w:val="1F497D" w:themeColor="text2"/>
          <w:sz w:val="20"/>
          <w:szCs w:val="20"/>
        </w:rPr>
        <w:t>Высокую степень  удовлетворенности за 2020-2021 учебный год показали 174 учащихся (53%), среднюю степень – 126 учащихся (38%), низкую степень – 28 учащихся (9%)</w:t>
      </w:r>
    </w:p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color w:val="1F497D" w:themeColor="text2"/>
          <w:sz w:val="20"/>
          <w:szCs w:val="20"/>
        </w:rPr>
        <w:tab/>
        <w:t xml:space="preserve">Учащиеся </w:t>
      </w:r>
      <w:r w:rsidRPr="00180C2B">
        <w:rPr>
          <w:rFonts w:ascii="Times New Roman" w:hAnsi="Times New Roman" w:cs="Times New Roman"/>
          <w:color w:val="1F497D" w:themeColor="text2"/>
          <w:sz w:val="20"/>
          <w:szCs w:val="20"/>
          <w:lang w:val="en-US"/>
        </w:rPr>
        <w:t>c</w:t>
      </w:r>
      <w:r w:rsidRPr="00180C2B">
        <w:rPr>
          <w:rFonts w:ascii="Times New Roman" w:hAnsi="Times New Roman" w:cs="Times New Roman"/>
          <w:color w:val="1F497D" w:themeColor="text2"/>
          <w:sz w:val="20"/>
          <w:szCs w:val="20"/>
        </w:rPr>
        <w:t>о 2 по 4 классы удовлетворены своими  классными руководителями, есть любимый учитель, любимые школьные предметы. В школу приходят с радостью. Считают, что школа готовит их по-настоящему  к самостоятельной жизни. Затрудняются ответить на утверждение « В классе я могу свободно высказать свое мнение».</w:t>
      </w:r>
    </w:p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color w:val="1F497D" w:themeColor="text2"/>
          <w:sz w:val="20"/>
          <w:szCs w:val="20"/>
        </w:rPr>
        <w:tab/>
        <w:t>Учащиеся с 5 по 8 классы удовлетворены своими классными руководителями, есть любимый учитель, любимые школьные предметы. Затрудняются ответить на утверждение «Я считаю, что школа по-настоящему готовит меня к самостоятельной жизни».</w:t>
      </w:r>
    </w:p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color w:val="1F497D" w:themeColor="text2"/>
          <w:sz w:val="20"/>
          <w:szCs w:val="20"/>
        </w:rPr>
        <w:tab/>
        <w:t xml:space="preserve">Учащиеся с 9 по 11 классы удовлетворены своими классными руководителями, есть любимый учитель. Во время учебных занятий преобладает хорошее настроение. </w:t>
      </w:r>
    </w:p>
    <w:p w:rsidR="005917CC" w:rsidRPr="00180C2B" w:rsidRDefault="005917CC" w:rsidP="00180C2B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color w:val="1F497D" w:themeColor="text2"/>
          <w:sz w:val="20"/>
          <w:szCs w:val="20"/>
        </w:rPr>
        <w:tab/>
        <w:t>Можно сделать вывод, что учащиеся удовлетворены школьной жизнью</w:t>
      </w:r>
    </w:p>
    <w:p w:rsidR="005917CC" w:rsidRPr="00180C2B" w:rsidRDefault="005917CC" w:rsidP="00180C2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По результатам 3 лет, прослеживается стабильная динамика удовлетворенности учащихся школьной жизнью. Учащиеся имеют хорошего классного руководителя, есть любимые учителя, предметы, в школе чувствует себя спокойно, комфортно, считают, что в школе созданы   все условия для развития способностей. С обучающимися с низким уровнем удовлетворенности проведена комплексная коррекционная работа совместно с классным руководителем, родителями и с МО СППС. Причины неудовлетворенности школьной жизнью выявлены и скорректированы. </w:t>
      </w:r>
    </w:p>
    <w:p w:rsidR="005917CC" w:rsidRPr="00180C2B" w:rsidRDefault="0088229A" w:rsidP="00180C2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М</w:t>
      </w:r>
      <w:r w:rsidR="005917CC" w:rsidRPr="00180C2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ониторинг  анкеты «Уровень воспитанности учащихся» 5-11 классы</w:t>
      </w:r>
    </w:p>
    <w:p w:rsidR="005917CC" w:rsidRPr="00180C2B" w:rsidRDefault="005917CC" w:rsidP="00180C2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(по методике Н.П. Капустина)</w:t>
      </w:r>
    </w:p>
    <w:p w:rsidR="005917CC" w:rsidRPr="00180C2B" w:rsidRDefault="005917CC" w:rsidP="00180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0"/>
          <w:szCs w:val="20"/>
        </w:rPr>
      </w:pPr>
      <w:r w:rsidRPr="00180C2B">
        <w:rPr>
          <w:rFonts w:ascii="Times New Roman" w:eastAsia="Times New Roman" w:hAnsi="Times New Roman" w:cs="Times New Roman"/>
          <w:b/>
          <w:bCs/>
          <w:color w:val="1F497D" w:themeColor="text2"/>
          <w:sz w:val="20"/>
          <w:szCs w:val="20"/>
        </w:rPr>
        <w:t xml:space="preserve">Цель: для определения уровня воспитанности у учащихся. </w:t>
      </w:r>
    </w:p>
    <w:p w:rsidR="005917CC" w:rsidRPr="00180C2B" w:rsidRDefault="005917CC" w:rsidP="00180C2B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Использованная методика   Н.П. Капустина, по которой ребенок начального класса  оценивает себя вместе с родителями, его же оценивает учитель и выводится итоговая оценка. Учащиеся с 5 по 11 класс оценивал себя каждый, затем высчитывается средний балл и определяется уровень воспитанности.   </w:t>
      </w:r>
    </w:p>
    <w:p w:rsidR="005917CC" w:rsidRPr="00180C2B" w:rsidRDefault="005917CC" w:rsidP="00180C2B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180C2B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Начальные классы с 1-4 класс. </w:t>
      </w:r>
    </w:p>
    <w:p w:rsidR="005917CC" w:rsidRPr="0088229A" w:rsidRDefault="005917CC" w:rsidP="005917CC">
      <w:pPr>
        <w:jc w:val="both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88229A">
        <w:rPr>
          <w:rFonts w:ascii="Times New Roman" w:hAnsi="Times New Roman" w:cs="Times New Roman"/>
          <w:noProof/>
          <w:color w:val="1F497D" w:themeColor="text2"/>
          <w:sz w:val="20"/>
          <w:szCs w:val="20"/>
          <w:lang w:eastAsia="ru-RU"/>
        </w:rPr>
        <w:drawing>
          <wp:inline distT="0" distB="0" distL="0" distR="0">
            <wp:extent cx="4991100" cy="1666875"/>
            <wp:effectExtent l="19050" t="0" r="19050" b="0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  <w:r w:rsidRPr="0088229A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</w:p>
    <w:p w:rsidR="005917CC" w:rsidRPr="0023773C" w:rsidRDefault="005917CC" w:rsidP="005917CC">
      <w:pPr>
        <w:jc w:val="both"/>
        <w:rPr>
          <w:rFonts w:ascii="Times New Roman" w:hAnsi="Times New Roman" w:cs="Times New Roman"/>
          <w:color w:val="1F497D" w:themeColor="text2"/>
        </w:rPr>
      </w:pPr>
      <w:r w:rsidRPr="0023773C">
        <w:rPr>
          <w:rFonts w:ascii="Times New Roman" w:hAnsi="Times New Roman" w:cs="Times New Roman"/>
          <w:color w:val="1F497D" w:themeColor="text2"/>
        </w:rPr>
        <w:t xml:space="preserve">По результатам проведенного исследования, можно сделать вывод об уровне воспитанности учащихся школы (хороший  уровень воспитанности) за 3 года. </w:t>
      </w:r>
      <w:r w:rsidR="0088229A" w:rsidRPr="0023773C">
        <w:rPr>
          <w:rFonts w:ascii="Times New Roman" w:hAnsi="Times New Roman" w:cs="Times New Roman"/>
          <w:color w:val="1F497D" w:themeColor="text2"/>
        </w:rPr>
        <w:t>П</w:t>
      </w:r>
      <w:r w:rsidRPr="0023773C">
        <w:rPr>
          <w:rFonts w:ascii="Times New Roman" w:hAnsi="Times New Roman" w:cs="Times New Roman"/>
          <w:color w:val="1F497D" w:themeColor="text2"/>
        </w:rPr>
        <w:t xml:space="preserve">роведены воспитательные и психокоррекционные мероприятия с детьми, которые имеют низкий уровень воспитанности. Наблюдается положительная динамика. </w:t>
      </w:r>
    </w:p>
    <w:p w:rsidR="005917CC" w:rsidRPr="0088229A" w:rsidRDefault="005917CC" w:rsidP="005917CC">
      <w:pPr>
        <w:tabs>
          <w:tab w:val="left" w:pos="2160"/>
        </w:tabs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88229A">
        <w:rPr>
          <w:rFonts w:ascii="Times New Roman" w:hAnsi="Times New Roman" w:cs="Times New Roman"/>
          <w:noProof/>
          <w:color w:val="1F497D" w:themeColor="text2"/>
          <w:sz w:val="20"/>
          <w:szCs w:val="20"/>
          <w:lang w:eastAsia="ru-RU"/>
        </w:rPr>
        <w:drawing>
          <wp:inline distT="0" distB="0" distL="0" distR="0">
            <wp:extent cx="4857750" cy="1533525"/>
            <wp:effectExtent l="19050" t="0" r="19050" b="0"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5917CC" w:rsidRPr="0023773C" w:rsidRDefault="005917CC" w:rsidP="00180C2B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color w:val="1F497D" w:themeColor="text2"/>
        </w:rPr>
      </w:pPr>
      <w:r w:rsidRPr="0023773C">
        <w:rPr>
          <w:rFonts w:ascii="Times New Roman" w:hAnsi="Times New Roman" w:cs="Times New Roman"/>
          <w:color w:val="1F497D" w:themeColor="text2"/>
        </w:rPr>
        <w:t xml:space="preserve">Вывод: по результатам 3 лет анкеты учащихся показали средний уровень воспитанности. Высокий уровень воспитанности наблюдается по таким критериям «долг и ответственность»,  «ответственное отношение к учебе», «доброта и отзывчивость», «культурный уровень».  Средний уровень воспитанности «бережливость», «дисциплинированность», «отношение к общественному труду».  </w:t>
      </w:r>
    </w:p>
    <w:p w:rsidR="005917CC" w:rsidRPr="0023773C" w:rsidRDefault="005917CC" w:rsidP="00180C2B">
      <w:pPr>
        <w:tabs>
          <w:tab w:val="left" w:pos="2160"/>
        </w:tabs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  <w:r w:rsidRPr="0023773C">
        <w:rPr>
          <w:rFonts w:ascii="Times New Roman" w:hAnsi="Times New Roman" w:cs="Times New Roman"/>
          <w:b/>
          <w:color w:val="1F497D" w:themeColor="text2"/>
        </w:rPr>
        <w:t>Уровень толерантности обучающихся школы</w:t>
      </w:r>
    </w:p>
    <w:p w:rsidR="005917CC" w:rsidRPr="005E786C" w:rsidRDefault="005917CC" w:rsidP="005917C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10101"/>
          <w:sz w:val="20"/>
          <w:szCs w:val="20"/>
        </w:rPr>
      </w:pPr>
      <w:r w:rsidRPr="00180C2B">
        <w:rPr>
          <w:rFonts w:ascii="Times New Roman" w:eastAsia="Times New Roman" w:hAnsi="Times New Roman" w:cs="Times New Roman"/>
          <w:i/>
          <w:iCs/>
          <w:noProof/>
          <w:color w:val="1F497D" w:themeColor="text2"/>
          <w:sz w:val="20"/>
          <w:szCs w:val="20"/>
          <w:lang w:eastAsia="ru-RU"/>
        </w:rPr>
        <w:drawing>
          <wp:inline distT="0" distB="0" distL="0" distR="0">
            <wp:extent cx="4798839" cy="1406178"/>
            <wp:effectExtent l="19050" t="0" r="20811" b="3522"/>
            <wp:docPr id="23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5917CC" w:rsidRPr="0023773C" w:rsidRDefault="005917CC" w:rsidP="00180C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23773C">
        <w:rPr>
          <w:rFonts w:ascii="Times New Roman" w:eastAsia="Times New Roman" w:hAnsi="Times New Roman" w:cs="Times New Roman"/>
          <w:color w:val="1F497D" w:themeColor="text2"/>
        </w:rPr>
        <w:t>Анализируя полученные данные можно сказать, что,  в целом, количество учащихся имеющих высокий уровень толерантности составляет, эти школьники характеризуются выраженными чертами толерантной личности и толерантного отношения к окружающему миру; средний уровень составляет 23-25 %; низкий уровень присущ 3%. С данной категорией учащихся необходимо осуществлять профилактическую и просветительскую деятельность, направленную на формирование у школьников таких качеств как терпимость, эмпатия, эмоциональная децентрация.</w:t>
      </w:r>
    </w:p>
    <w:p w:rsidR="005917CC" w:rsidRPr="0023773C" w:rsidRDefault="005917CC" w:rsidP="00180C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23773C">
        <w:rPr>
          <w:rFonts w:ascii="Times New Roman" w:eastAsia="Times New Roman" w:hAnsi="Times New Roman" w:cs="Times New Roman"/>
          <w:color w:val="1F497D" w:themeColor="text2"/>
        </w:rPr>
        <w:t>Анализ результатов относительно аспектов толерантности среди обучающихся 7-11 классов показал следующие результаты исследования аспектов толерантности</w:t>
      </w:r>
      <w:r w:rsidR="001F429A">
        <w:rPr>
          <w:rFonts w:ascii="Times New Roman" w:eastAsia="Times New Roman" w:hAnsi="Times New Roman" w:cs="Times New Roman"/>
          <w:color w:val="1F497D" w:themeColor="text2"/>
        </w:rPr>
        <w:t>.</w:t>
      </w:r>
    </w:p>
    <w:p w:rsidR="0088229A" w:rsidRDefault="005917CC" w:rsidP="005917CC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0"/>
          <w:szCs w:val="20"/>
        </w:rPr>
      </w:pPr>
      <w:r w:rsidRPr="005E786C">
        <w:rPr>
          <w:rFonts w:ascii="Times New Roman" w:eastAsia="Times New Roman" w:hAnsi="Times New Roman" w:cs="Times New Roman"/>
          <w:noProof/>
          <w:color w:val="010101"/>
          <w:sz w:val="20"/>
          <w:szCs w:val="20"/>
          <w:lang w:eastAsia="ru-RU"/>
        </w:rPr>
        <w:drawing>
          <wp:inline distT="0" distB="0" distL="0" distR="0">
            <wp:extent cx="3762375" cy="1104900"/>
            <wp:effectExtent l="19050" t="0" r="9525" b="0"/>
            <wp:docPr id="24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5917CC" w:rsidRPr="0023773C" w:rsidRDefault="005917CC" w:rsidP="001F42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80C2B">
        <w:rPr>
          <w:rFonts w:ascii="Times New Roman" w:eastAsia="Times New Roman" w:hAnsi="Times New Roman" w:cs="Times New Roman"/>
          <w:b/>
          <w:color w:val="1F497D" w:themeColor="text2"/>
        </w:rPr>
        <w:t>Вывод:</w:t>
      </w:r>
      <w:r w:rsidRPr="0023773C">
        <w:rPr>
          <w:rFonts w:ascii="Times New Roman" w:eastAsia="Times New Roman" w:hAnsi="Times New Roman" w:cs="Times New Roman"/>
          <w:color w:val="1F497D" w:themeColor="text2"/>
        </w:rPr>
        <w:t> Проведённое исследование позволяет сделать следующий вывод, что позволяет говорить о сформированности у школьников положительного отношения к представителям других этнических групп.</w:t>
      </w:r>
    </w:p>
    <w:p w:rsidR="005917CC" w:rsidRPr="0023773C" w:rsidRDefault="005917CC" w:rsidP="001F42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23773C">
        <w:rPr>
          <w:rFonts w:ascii="Times New Roman" w:eastAsia="Times New Roman" w:hAnsi="Times New Roman" w:cs="Times New Roman"/>
          <w:color w:val="1F497D" w:themeColor="text2"/>
        </w:rPr>
        <w:t>Толерантное взаимоотношение к другим социальным группам необходимо формировать по средствам просветительской деятельности, как у детей, так и у их родителей.</w:t>
      </w:r>
    </w:p>
    <w:p w:rsidR="005917CC" w:rsidRDefault="005917CC" w:rsidP="001F42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23773C">
        <w:rPr>
          <w:rFonts w:ascii="Times New Roman" w:eastAsia="Times New Roman" w:hAnsi="Times New Roman" w:cs="Times New Roman"/>
          <w:color w:val="1F497D" w:themeColor="text2"/>
        </w:rPr>
        <w:t xml:space="preserve">Толерантность как черта личности, проявляющаяся в наличии у человека определённых черт личности, установок, убеждений, направленных на терпимое отношение человека к окружающему миру в целом, выявлено у большинства обучающихся школы. </w:t>
      </w:r>
    </w:p>
    <w:p w:rsidR="001F429A" w:rsidRPr="0023773C" w:rsidRDefault="001F429A" w:rsidP="001F42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</w:rPr>
      </w:pPr>
    </w:p>
    <w:p w:rsidR="005917CC" w:rsidRDefault="005917CC" w:rsidP="001F429A">
      <w:pPr>
        <w:pStyle w:val="aa"/>
        <w:spacing w:line="240" w:lineRule="auto"/>
        <w:ind w:left="0"/>
        <w:rPr>
          <w:rFonts w:ascii="Times New Roman" w:hAnsi="Times New Roman" w:cs="Times New Roman"/>
        </w:rPr>
      </w:pPr>
    </w:p>
    <w:p w:rsidR="001F429A" w:rsidRDefault="001F429A" w:rsidP="001F429A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</w:rPr>
      </w:pPr>
      <w:r w:rsidRPr="001F42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48493" cy="1237129"/>
            <wp:effectExtent l="19050" t="0" r="0" b="0"/>
            <wp:docPr id="87" name="Рисунок 74" descr="C:\Documents and Settings\oiya.NBS2\Рабочий стол\2020 фото\Screenshot_20201203-1927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C:\Documents and Settings\oiya.NBS2\Рабочий стол\2020 фото\Screenshot_20201203-192756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16667" b="3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07" cy="123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42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48923" cy="1237129"/>
            <wp:effectExtent l="19050" t="0" r="0" b="0"/>
            <wp:docPr id="88" name="Рисунок 75" descr="C:\Documents and Settings\oiya.NBS2\Рабочий стол\2020 фото\Screenshot_20201203-1918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7" descr="C:\Documents and Settings\oiya.NBS2\Рабочий стол\2020 фото\Screenshot_20201203-191828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18403" r="1388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094" cy="1239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42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1815" cy="1237129"/>
            <wp:effectExtent l="19050" t="0" r="6985" b="0"/>
            <wp:docPr id="89" name="Рисунок 76" descr="C:\Documents and Settings\oiya.NBS2\Рабочий стол\2020 фото\IMG-20201020-WA0040-1024x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Documents and Settings\oiya.NBS2\Рабочий стол\2020 фото\IMG-20201020-WA0040-1024x56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2989" r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3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429A">
        <w:rPr>
          <w:noProof/>
          <w:lang w:eastAsia="ru-RU"/>
        </w:rPr>
        <w:drawing>
          <wp:inline distT="0" distB="0" distL="0" distR="0">
            <wp:extent cx="1072083" cy="1237130"/>
            <wp:effectExtent l="19050" t="0" r="0" b="0"/>
            <wp:docPr id="90" name="Рисунок 77" descr="C:\Documents and Settings\oiya.NBS2\Рабочий стол\2020 фото\Screenshot_20201203-1809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C:\Documents and Settings\oiya.NBS2\Рабочий стол\2020 фото\Screenshot_20201203-180909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8334" t="28928" r="12498" b="3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83" cy="12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7CC" w:rsidRPr="001F429A" w:rsidRDefault="005917CC" w:rsidP="001F429A">
      <w:pPr>
        <w:pStyle w:val="aa"/>
        <w:numPr>
          <w:ilvl w:val="0"/>
          <w:numId w:val="18"/>
        </w:numPr>
        <w:shd w:val="clear" w:color="auto" w:fill="1F497D" w:themeFill="text2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u w:val="single"/>
        </w:rPr>
      </w:pPr>
      <w:r w:rsidRPr="001F429A">
        <w:rPr>
          <w:rFonts w:ascii="Times New Roman" w:hAnsi="Times New Roman" w:cs="Times New Roman"/>
          <w:b/>
          <w:color w:val="FFFFFF" w:themeColor="background1"/>
        </w:rPr>
        <w:t>Факторы влияющие на достижение результатов</w:t>
      </w:r>
      <w:r w:rsidR="001F429A">
        <w:rPr>
          <w:rFonts w:ascii="Times New Roman" w:hAnsi="Times New Roman" w:cs="Times New Roman"/>
          <w:b/>
          <w:color w:val="FFFFFF" w:themeColor="background1"/>
        </w:rPr>
        <w:t xml:space="preserve">: </w:t>
      </w:r>
    </w:p>
    <w:tbl>
      <w:tblPr>
        <w:tblW w:w="9781" w:type="dxa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719"/>
        <w:gridCol w:w="5062"/>
      </w:tblGrid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 xml:space="preserve">ВОЗМОЖНОСТИ </w:t>
            </w:r>
          </w:p>
        </w:tc>
        <w:tc>
          <w:tcPr>
            <w:tcW w:w="506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bCs/>
                <w:color w:val="1F497D" w:themeColor="text2"/>
                <w:sz w:val="18"/>
                <w:szCs w:val="18"/>
              </w:rPr>
              <w:t xml:space="preserve">РИСКИ </w:t>
            </w:r>
          </w:p>
        </w:tc>
      </w:tr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Развитие новой инфраструктуры; создание города-спутника; строительство новых объектов производственного и частного строительства;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Быстрое изменение социально-экономическое обстановки, к которому население еще не готово;</w:t>
            </w:r>
          </w:p>
        </w:tc>
      </w:tr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Увеличение   % внешней и внутренней миграции населения  - стремление к многокультурной  среде;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Моноэтнический состав населения (91%)изменится, что может повлиять на образовательную политику; культурные различия в школе.</w:t>
            </w:r>
          </w:p>
        </w:tc>
      </w:tr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Трансформация сельскохозяйственного улуса в промышленный;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Увеличение населения к 2025 году в 3 раза, т.е. 12-13 тысяч людей;</w:t>
            </w:r>
          </w:p>
        </w:tc>
      </w:tr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Появление рабочих мест; конкурентоспособность на рынке труда.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Угроза размыва  языка, культуры, традиционного уклада жизни</w:t>
            </w:r>
            <w:r w:rsid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.</w:t>
            </w:r>
          </w:p>
        </w:tc>
      </w:tr>
      <w:tr w:rsidR="0088229A" w:rsidRPr="0088229A" w:rsidTr="001F429A">
        <w:trPr>
          <w:trHeight w:val="285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Дешевое транспортное средство;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Приход новых людей  с около дорожным менталитетом;</w:t>
            </w:r>
          </w:p>
        </w:tc>
      </w:tr>
      <w:tr w:rsidR="0088229A" w:rsidRPr="0088229A" w:rsidTr="001F429A">
        <w:trPr>
          <w:trHeight w:val="672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Развитие высоковольтной энергетики, газовой промышленности, торгово- производственные базы, модернизация дорог и т.д.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6BE5" w:rsidRPr="001F429A" w:rsidRDefault="0088229A" w:rsidP="001F4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Рост деструктивных явлений: алкоголизм, наркомания, правонарушения и  рост преступности в молодежной среде</w:t>
            </w:r>
            <w:r w:rsid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.</w:t>
            </w:r>
          </w:p>
        </w:tc>
      </w:tr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Географически выгодное месторасположение;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Разрушение экологии, загрязнение окружающей среды, уничтожение лесов, сокращение биоразнообразия, урон животным, фауне и т.д.</w:t>
            </w:r>
          </w:p>
        </w:tc>
      </w:tr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Включенность в профессиональные сообщества единомышленников внутри республики и страны.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Неразрешенность земельного вопроса для коренного населения;</w:t>
            </w:r>
          </w:p>
        </w:tc>
      </w:tr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Сотрудничество с финансирующими программами и Грантами, конкурсами.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Растущая конкуренция на рынке труда потребует от людей трудоспособного возраста соответствующего образования, конкурентоспособности.</w:t>
            </w:r>
          </w:p>
        </w:tc>
      </w:tr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Заинтересованность научных кадров, специалистов, социальных институтов и организаций в сотрудничестве со школами.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Снижение престижа образования в социуме вообще; снижение уровня здоровья и физических возможностей у школьников.</w:t>
            </w:r>
          </w:p>
        </w:tc>
      </w:tr>
      <w:tr w:rsidR="0088229A" w:rsidRPr="0088229A" w:rsidTr="00484C54">
        <w:trPr>
          <w:trHeight w:val="587"/>
        </w:trPr>
        <w:tc>
          <w:tcPr>
            <w:tcW w:w="4719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Применение внешних ресурсов, заинтересованных в воспитании современного человека</w:t>
            </w:r>
          </w:p>
        </w:tc>
        <w:tc>
          <w:tcPr>
            <w:tcW w:w="506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229A" w:rsidRPr="001F429A" w:rsidRDefault="0088229A" w:rsidP="0088229A">
            <w:pPr>
              <w:pStyle w:val="aa"/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</w:pPr>
            <w:r w:rsidRPr="001F429A">
              <w:rPr>
                <w:rFonts w:ascii="Times New Roman" w:hAnsi="Times New Roman" w:cs="Times New Roman"/>
                <w:color w:val="1F497D" w:themeColor="text2"/>
                <w:sz w:val="18"/>
                <w:szCs w:val="18"/>
              </w:rPr>
              <w:t>Отсутствие социокультурных объектов для организации досуга</w:t>
            </w:r>
          </w:p>
        </w:tc>
      </w:tr>
    </w:tbl>
    <w:p w:rsidR="005917CC" w:rsidRPr="001F429A" w:rsidRDefault="005917CC" w:rsidP="001F429A">
      <w:pPr>
        <w:pStyle w:val="aa"/>
        <w:numPr>
          <w:ilvl w:val="0"/>
          <w:numId w:val="18"/>
        </w:numPr>
        <w:shd w:val="clear" w:color="auto" w:fill="1F497D" w:themeFill="text2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u w:val="single"/>
        </w:rPr>
      </w:pPr>
      <w:r w:rsidRPr="001F429A">
        <w:rPr>
          <w:rFonts w:ascii="Times New Roman" w:hAnsi="Times New Roman" w:cs="Times New Roman"/>
          <w:b/>
          <w:color w:val="FFFFFF" w:themeColor="background1"/>
        </w:rPr>
        <w:t>Сведения о практической апробации практики: место и срок апробации, количество участников, результаты, подтверждающие эффективность</w:t>
      </w:r>
      <w:r w:rsidR="00550973" w:rsidRPr="001F429A">
        <w:rPr>
          <w:rFonts w:ascii="Times New Roman" w:hAnsi="Times New Roman" w:cs="Times New Roman"/>
          <w:b/>
          <w:color w:val="FFFFFF" w:themeColor="background1"/>
        </w:rPr>
        <w:t xml:space="preserve">: </w:t>
      </w:r>
    </w:p>
    <w:p w:rsidR="0044626A" w:rsidRPr="0044626A" w:rsidRDefault="0044626A" w:rsidP="0044626A">
      <w:pPr>
        <w:pStyle w:val="aa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44626A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Дипломант 1 степени Всероссийского конкурса среди общеобразовательных организаций на лучшую организацию работы по этнокультурному воспитанию, 2021г. </w:t>
      </w:r>
    </w:p>
    <w:p w:rsidR="0044626A" w:rsidRDefault="0044626A" w:rsidP="0044626A">
      <w:pPr>
        <w:pStyle w:val="aa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44626A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«Лучшая модель  воспитывающей культурной среды среди общеобразовательных организация», обладатель диплома 2 степени Всероссийского конкурса  по инновационным практикам создания воспитывающей культурной среды в образовательных организациях, 2021 г. </w:t>
      </w:r>
    </w:p>
    <w:p w:rsidR="0044626A" w:rsidRPr="0044626A" w:rsidRDefault="0044626A" w:rsidP="0044626A">
      <w:pPr>
        <w:pStyle w:val="aa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800350" cy="1977200"/>
            <wp:effectExtent l="19050" t="0" r="0" b="0"/>
            <wp:docPr id="25" name="Рисунок 1" descr="C:\Users\oiya\Desktop\WhatsApp-Image-2022-01-12-at-12.06.44-1024x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ya\Desktop\WhatsApp-Image-2022-01-12-at-12.06.44-1024x72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80" cy="198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960755" cy="2075221"/>
            <wp:effectExtent l="19050" t="0" r="0" b="0"/>
            <wp:docPr id="26" name="Рисунок 2" descr="C:\Users\oiya\Downloads\МБОУ  Нижне- Бестяхская средняя общеобразовательная школа №2 с углубленным изучением отдельных предметов Республика Саха (Якут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ya\Downloads\МБОУ  Нижне- Бестяхская средняя общеобразовательная школа №2 с углубленным изучением отдельных предметов Республика Саха (Якутия)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77" cy="207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6C" w:rsidRPr="001F429A" w:rsidRDefault="005A746C" w:rsidP="0044626A">
      <w:pPr>
        <w:pStyle w:val="aa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 xml:space="preserve">Победитель конкурса «Успех каждого ребенка» МОиН РС(Я), 2021г. </w:t>
      </w:r>
    </w:p>
    <w:p w:rsidR="0044626A" w:rsidRPr="001F429A" w:rsidRDefault="0044626A" w:rsidP="0044626A">
      <w:pPr>
        <w:pStyle w:val="aa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Обладатель Гранта Главы Республики Саха (Якутия), 2017 год;</w:t>
      </w:r>
    </w:p>
    <w:p w:rsidR="00DB119D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Школа – победитель республиканского конкурса МО Республики Саха (Якутия) по выявлению Центров развития системы образования «Точки роста», 2016 год.</w:t>
      </w:r>
    </w:p>
    <w:p w:rsidR="00DB119D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Республиканская инновационная площадка МО РС(Я) по реализации социокультурного проекта «Создание сети политехнических школ, расположенных вдоль железной дороги» с 2013 года.</w:t>
      </w:r>
    </w:p>
    <w:p w:rsidR="00DB119D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Обладатель Гранта Главы Республики Саха (Якутия)   на республиканском конкурсе лучших инновационных площадок МО РС (Я), 2014 год;</w:t>
      </w:r>
    </w:p>
    <w:p w:rsidR="00DB119D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Дипломант республиканского форума «Сельская ярмарка. Образовательная марка» – проект «Производственные предприятия и политехническое образование», 2015 г.</w:t>
      </w:r>
    </w:p>
    <w:p w:rsidR="00DB119D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Победитель республиканской выставки школьных технопарков среди политехнических школ РС (Я), 2015 г.</w:t>
      </w:r>
    </w:p>
    <w:p w:rsidR="00DB119D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Участник Международной выставки с участием Юнеско «Открытая школа: человек – институт образования», 15-18 августа 2016 г., г.Якутск.</w:t>
      </w:r>
    </w:p>
    <w:p w:rsidR="00DB119D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Ассоциированная школа СВФУ им.М.К. Аммосова; с 2012 года.</w:t>
      </w:r>
    </w:p>
    <w:p w:rsidR="00DB119D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Опорная школа по созданию электронной школы Института новых технологий МО РС (Я);</w:t>
      </w:r>
    </w:p>
    <w:p w:rsidR="0044626A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Школа входит в Партнерство политехнических школ РС (Я);</w:t>
      </w:r>
    </w:p>
    <w:p w:rsidR="0044626A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Ресурсный центр политехнических школ Мегино-Кангаласского улуса РС (Я).</w:t>
      </w:r>
    </w:p>
    <w:p w:rsidR="0044626A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Школа-лидер реализации ФГОС Мегино-Кангаласского улуса – 2014 г.</w:t>
      </w:r>
    </w:p>
    <w:p w:rsidR="0044626A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Победитель муниципального конкурса социокультурных проектов – 2014 г.</w:t>
      </w:r>
    </w:p>
    <w:p w:rsidR="0044626A" w:rsidRPr="001F429A" w:rsidRDefault="00DB119D" w:rsidP="004462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Пилотная школа по введению ФГОС РКУ «Управление образованием Мегино-Кангаласского района».</w:t>
      </w:r>
    </w:p>
    <w:p w:rsidR="00DB119D" w:rsidRPr="001F429A" w:rsidRDefault="00DB119D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b/>
          <w:bCs/>
          <w:color w:val="1F497D" w:themeColor="text2"/>
          <w:lang w:eastAsia="ru-RU"/>
        </w:rPr>
        <w:t>В школе работает 48 учителей.</w:t>
      </w: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 Среди них:</w:t>
      </w:r>
    </w:p>
    <w:p w:rsidR="00DB119D" w:rsidRPr="001F429A" w:rsidRDefault="00DB119D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Почетных работников общего среднего образования Российской Федерации – 4</w:t>
      </w:r>
    </w:p>
    <w:p w:rsidR="00DB119D" w:rsidRPr="001F429A" w:rsidRDefault="00DB119D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Отличников образования РС (Я) – 10</w:t>
      </w:r>
    </w:p>
    <w:p w:rsidR="00DB119D" w:rsidRPr="001F429A" w:rsidRDefault="00DB119D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Обладателей знака  М</w:t>
      </w:r>
      <w:r w:rsidR="0044626A"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О РС (Я) «Учитель – методист» –6</w:t>
      </w:r>
    </w:p>
    <w:p w:rsidR="0044626A" w:rsidRPr="001F429A" w:rsidRDefault="0044626A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Обладателей знака  МО РС (Я) «Учитель –учителей» – 2</w:t>
      </w:r>
    </w:p>
    <w:p w:rsidR="00DB119D" w:rsidRPr="001F429A" w:rsidRDefault="00DB119D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Обладателей знака МО РС (Я) «Надежда Якутии» – 5</w:t>
      </w:r>
    </w:p>
    <w:p w:rsidR="00DB119D" w:rsidRPr="001F429A" w:rsidRDefault="00DB119D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 xml:space="preserve">Обладателей знака МО РС </w:t>
      </w:r>
      <w:r w:rsidR="0044626A"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(Я) «Педагогическая династия» -2</w:t>
      </w:r>
    </w:p>
    <w:p w:rsidR="00DB119D" w:rsidRPr="001F429A" w:rsidRDefault="00DB119D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Лучший учитель Республики Саха (Я), обладателей Гранта Главы РС (Я) – 3.</w:t>
      </w:r>
    </w:p>
    <w:p w:rsidR="00DB119D" w:rsidRPr="001F429A" w:rsidRDefault="00DB119D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Делегатов X, XIII съездов работников образования Республики Саха (Якутия) – 2</w:t>
      </w:r>
    </w:p>
    <w:p w:rsidR="00DB119D" w:rsidRPr="001F429A" w:rsidRDefault="00DB119D" w:rsidP="004462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lang w:eastAsia="ru-RU"/>
        </w:rPr>
      </w:pPr>
      <w:r w:rsidRPr="001F429A">
        <w:rPr>
          <w:rFonts w:ascii="Times New Roman" w:eastAsia="Times New Roman" w:hAnsi="Times New Roman" w:cs="Times New Roman"/>
          <w:color w:val="1F497D" w:themeColor="text2"/>
          <w:lang w:eastAsia="ru-RU"/>
        </w:rPr>
        <w:t>Делегат IX съезда педагогов России в г.Москве – 1</w:t>
      </w:r>
    </w:p>
    <w:p w:rsidR="00550973" w:rsidRPr="001F429A" w:rsidRDefault="001F429A" w:rsidP="001F429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u w:val="single"/>
        </w:rPr>
      </w:pPr>
      <w:r w:rsidRPr="001F429A">
        <w:rPr>
          <w:noProof/>
          <w:lang w:eastAsia="ru-RU"/>
        </w:rPr>
        <w:drawing>
          <wp:inline distT="0" distB="0" distL="0" distR="0">
            <wp:extent cx="1294920" cy="883664"/>
            <wp:effectExtent l="19050" t="0" r="480" b="0"/>
            <wp:docPr id="91" name="Рисунок 78" descr="DSC_0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_0356.JP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rcRect r="11920" b="11641"/>
                    <a:stretch>
                      <a:fillRect/>
                    </a:stretch>
                  </pic:blipFill>
                  <pic:spPr>
                    <a:xfrm>
                      <a:off x="0" y="0"/>
                      <a:ext cx="1294753" cy="8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29A">
        <w:rPr>
          <w:noProof/>
          <w:lang w:eastAsia="ru-RU"/>
        </w:rPr>
        <w:t xml:space="preserve"> </w:t>
      </w:r>
      <w:r w:rsidRPr="001F429A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u w:val="single"/>
          <w:lang w:eastAsia="ru-RU"/>
        </w:rPr>
        <w:drawing>
          <wp:inline distT="0" distB="0" distL="0" distR="0">
            <wp:extent cx="1198709" cy="914400"/>
            <wp:effectExtent l="19050" t="0" r="1441" b="0"/>
            <wp:docPr id="92" name="Рисунок 79" descr="фото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фото 10.JP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rcRect l="9049"/>
                    <a:stretch>
                      <a:fillRect/>
                    </a:stretch>
                  </pic:blipFill>
                  <pic:spPr>
                    <a:xfrm>
                      <a:off x="0" y="0"/>
                      <a:ext cx="119870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29A">
        <w:rPr>
          <w:noProof/>
          <w:lang w:eastAsia="ru-RU"/>
        </w:rPr>
        <w:t xml:space="preserve">  </w:t>
      </w:r>
      <w:r w:rsidRPr="001F429A">
        <w:rPr>
          <w:noProof/>
          <w:lang w:eastAsia="ru-RU"/>
        </w:rPr>
        <w:drawing>
          <wp:inline distT="0" distB="0" distL="0" distR="0">
            <wp:extent cx="1248815" cy="881557"/>
            <wp:effectExtent l="19050" t="0" r="8485" b="0"/>
            <wp:docPr id="94" name="Рисунок 81" descr="DSC_0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SC_0363.JP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rcRect l="7379" r="6201"/>
                    <a:stretch>
                      <a:fillRect/>
                    </a:stretch>
                  </pic:blipFill>
                  <pic:spPr>
                    <a:xfrm>
                      <a:off x="0" y="0"/>
                      <a:ext cx="1249532" cy="88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29A">
        <w:rPr>
          <w:noProof/>
          <w:lang w:eastAsia="ru-RU"/>
        </w:rPr>
        <w:t xml:space="preserve"> </w:t>
      </w:r>
      <w:r w:rsidRPr="001F429A">
        <w:rPr>
          <w:noProof/>
          <w:lang w:eastAsia="ru-RU"/>
        </w:rPr>
        <w:drawing>
          <wp:inline distT="0" distB="0" distL="0" distR="0">
            <wp:extent cx="1083449" cy="883664"/>
            <wp:effectExtent l="19050" t="0" r="2401" b="0"/>
            <wp:docPr id="95" name="Рисунок 82" descr="DSC_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_0074.JPG"/>
                    <pic:cNvPicPr>
                      <a:picLocks noGrp="1" noChangeAspect="1"/>
                    </pic:cNvPicPr>
                  </pic:nvPicPr>
                  <pic:blipFill>
                    <a:blip r:embed="rId90" cstate="print"/>
                    <a:srcRect l="6524" r="6043"/>
                    <a:stretch>
                      <a:fillRect/>
                    </a:stretch>
                  </pic:blipFill>
                  <pic:spPr>
                    <a:xfrm>
                      <a:off x="0" y="0"/>
                      <a:ext cx="1083449" cy="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29A">
        <w:rPr>
          <w:noProof/>
          <w:lang w:eastAsia="ru-RU"/>
        </w:rPr>
        <w:t xml:space="preserve"> </w:t>
      </w:r>
      <w:r w:rsidRPr="001F429A">
        <w:rPr>
          <w:noProof/>
          <w:lang w:eastAsia="ru-RU"/>
        </w:rPr>
        <w:drawing>
          <wp:inline distT="0" distB="0" distL="0" distR="0">
            <wp:extent cx="1171976" cy="883664"/>
            <wp:effectExtent l="19050" t="0" r="9124" b="0"/>
            <wp:docPr id="96" name="Рисунок 83" descr="DSC_1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_1025.JP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rcRect l="19014" t="7952" r="12773" b="8367"/>
                    <a:stretch>
                      <a:fillRect/>
                    </a:stretch>
                  </pic:blipFill>
                  <pic:spPr>
                    <a:xfrm>
                      <a:off x="0" y="0"/>
                      <a:ext cx="1174628" cy="88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CC" w:rsidRPr="001F429A" w:rsidRDefault="005917CC" w:rsidP="001F429A">
      <w:pPr>
        <w:pStyle w:val="aa"/>
        <w:numPr>
          <w:ilvl w:val="0"/>
          <w:numId w:val="18"/>
        </w:numPr>
        <w:shd w:val="clear" w:color="auto" w:fill="1F497D" w:themeFill="text2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u w:val="single"/>
        </w:rPr>
      </w:pPr>
      <w:r w:rsidRPr="001F429A">
        <w:rPr>
          <w:rFonts w:ascii="Times New Roman" w:hAnsi="Times New Roman" w:cs="Times New Roman"/>
          <w:b/>
          <w:color w:val="FFFFFF" w:themeColor="background1"/>
        </w:rPr>
        <w:t>Подтверждение соблюдения правил заимствования (список используемых источников)</w:t>
      </w:r>
      <w:r w:rsidR="001F429A">
        <w:rPr>
          <w:rFonts w:ascii="Times New Roman" w:hAnsi="Times New Roman" w:cs="Times New Roman"/>
          <w:b/>
          <w:color w:val="FFFFFF" w:themeColor="background1"/>
        </w:rPr>
        <w:t xml:space="preserve">: 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>Асмолов А.Г., Солдатова Г.У., Шайгерова Л.А. О смыслах понятия «толерантность» [Текст] // Век толерантности: Научно-публицистический вестник.- Москва: МГУ, 2001.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>Афанасьева А.Б. Совершенствование этнокультурного образования современных педагогов [Текст] // Академ. вестн. ин-та образования взрослых Российской академии образования. 2008. № 4. С. 34.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F497D" w:themeColor="text2"/>
        </w:rPr>
      </w:pPr>
      <w:r w:rsidRPr="001F429A">
        <w:rPr>
          <w:rFonts w:ascii="Times New Roman" w:hAnsi="Times New Roman" w:cs="Times New Roman"/>
          <w:color w:val="1F497D" w:themeColor="text2"/>
        </w:rPr>
        <w:t>Афанасьева  А.  Б.  Этнокультурное  образование  в  России:  теория,  история,  концептуальные  основы:  монография.  –  СПб.:  Издательство  «Университетский  образовательный  округ  Санкт</w:t>
      </w:r>
      <w:r w:rsidRPr="001F429A">
        <w:rPr>
          <w:rFonts w:ascii="Cambria Math" w:hAnsi="Cambria Math" w:cs="Cambria Math"/>
          <w:color w:val="1F497D" w:themeColor="text2"/>
        </w:rPr>
        <w:t>‐</w:t>
      </w:r>
      <w:r w:rsidRPr="001F429A">
        <w:rPr>
          <w:rFonts w:ascii="Times New Roman" w:hAnsi="Times New Roman" w:cs="Times New Roman"/>
          <w:color w:val="1F497D" w:themeColor="text2"/>
        </w:rPr>
        <w:t xml:space="preserve"> Петербурга и Ленинградской области», 2009. – 296 с. 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>Божедонова А.П. Этнокультурное воспитание школьников на традициях якутскогосельского социума[Текст]: диссертация канд. пед. Наук/ А.П. Божедонова: РГБ ОД. - Москва. -2006.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>Бондарева Н.А. Технология этнокультурного воспитания [Текст] // Школа, 2001.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>Декларация принципов терпимости ЮНЕСКО [Утверждена резолюцией 5.61 Генеральной конференции ЮНЕСКО от 16 ноября 1995 года]/ [Электронный ресурс]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>Жибраева К. Этнокультурный подход к воспитанию [Текст]// № 3 (76)- 2010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 xml:space="preserve"> Закон об образовании РФ от 10.07. 1992 г. № 3266-1 [Президент Российской Федерации в 1992 г.]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F497D" w:themeColor="text2"/>
        </w:rPr>
      </w:pPr>
      <w:r w:rsidRPr="001F429A">
        <w:rPr>
          <w:rFonts w:ascii="Times New Roman" w:hAnsi="Times New Roman" w:cs="Times New Roman"/>
          <w:color w:val="1F497D" w:themeColor="text2"/>
        </w:rPr>
        <w:t>Илларионов В.В. Олонхо в системе этнокультурного образования.2018.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F497D" w:themeColor="text2"/>
        </w:rPr>
      </w:pPr>
      <w:r w:rsidRPr="001F429A">
        <w:rPr>
          <w:rFonts w:ascii="Times New Roman" w:hAnsi="Times New Roman" w:cs="Times New Roman"/>
          <w:color w:val="1F497D" w:themeColor="text2"/>
        </w:rPr>
        <w:t>Концепция духовно</w:t>
      </w:r>
      <w:r w:rsidRPr="001F429A">
        <w:rPr>
          <w:rFonts w:ascii="Cambria Math" w:hAnsi="Cambria Math" w:cs="Cambria Math"/>
          <w:color w:val="1F497D" w:themeColor="text2"/>
        </w:rPr>
        <w:t>‐</w:t>
      </w:r>
      <w:r w:rsidRPr="001F429A">
        <w:rPr>
          <w:rFonts w:ascii="Times New Roman" w:hAnsi="Times New Roman" w:cs="Times New Roman"/>
          <w:color w:val="1F497D" w:themeColor="text2"/>
        </w:rPr>
        <w:t>нравственного развития и воспитания  личности гражданина России (2009 г.). 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F497D" w:themeColor="text2"/>
        </w:rPr>
      </w:pPr>
      <w:r w:rsidRPr="001F429A">
        <w:rPr>
          <w:rFonts w:ascii="Times New Roman" w:hAnsi="Times New Roman" w:cs="Times New Roman"/>
          <w:color w:val="1F497D" w:themeColor="text2"/>
        </w:rPr>
        <w:t>Михайлова И.В. Формирование этнокультурной компетенции через различные формы организации образовательного процесса (по результатам мониторинговых исследовании). 2011.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F497D" w:themeColor="text2"/>
        </w:rPr>
      </w:pPr>
      <w:r w:rsidRPr="001F429A">
        <w:rPr>
          <w:rFonts w:ascii="Times New Roman" w:hAnsi="Times New Roman" w:cs="Times New Roman"/>
          <w:color w:val="1F497D" w:themeColor="text2"/>
        </w:rPr>
        <w:t>Попова М.Н. Национальная культура как условие воспитания старшеклассников (на меатериале РС(Я)). 2019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>Указ Президента Российской Федерации от 12 декабря 2012 г. № О стратегии государственной национальной политики Российской Федерации на период до 2025 года [принят Президентом РФ в 2012 г.) Электронный ресурс.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F497D" w:themeColor="text2"/>
        </w:rPr>
      </w:pPr>
      <w:r w:rsidRPr="001F429A">
        <w:rPr>
          <w:rFonts w:ascii="Times New Roman" w:hAnsi="Times New Roman" w:cs="Times New Roman"/>
          <w:color w:val="1F497D" w:themeColor="text2"/>
        </w:rPr>
        <w:t>Федеральный государственный образовательный стандарт  / Мин</w:t>
      </w:r>
      <w:r w:rsidRPr="001F429A">
        <w:rPr>
          <w:rFonts w:ascii="Cambria Math" w:hAnsi="Cambria Math" w:cs="Cambria Math"/>
          <w:color w:val="1F497D" w:themeColor="text2"/>
        </w:rPr>
        <w:t>‐</w:t>
      </w:r>
      <w:r w:rsidRPr="001F429A">
        <w:rPr>
          <w:rFonts w:ascii="Times New Roman" w:hAnsi="Times New Roman" w:cs="Times New Roman"/>
          <w:color w:val="1F497D" w:themeColor="text2"/>
        </w:rPr>
        <w:t xml:space="preserve">во РС (Я), НИИ НШ РС (Я). Часть 1. – Якутск, 2011. – 84 с.  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F497D" w:themeColor="text2"/>
        </w:rPr>
      </w:pPr>
      <w:r w:rsidRPr="001F429A">
        <w:rPr>
          <w:rFonts w:ascii="Times New Roman" w:hAnsi="Times New Roman" w:cs="Times New Roman"/>
          <w:color w:val="1F497D" w:themeColor="text2"/>
        </w:rPr>
        <w:t>Филиппова Н. И., Флегонтова У. М. Якутский традиционный  праздник Ысыах – уроки этнокультурного образования // Народ</w:t>
      </w:r>
      <w:r w:rsidRPr="001F429A">
        <w:rPr>
          <w:rFonts w:ascii="Cambria Math" w:hAnsi="Cambria Math" w:cs="Cambria Math"/>
          <w:color w:val="1F497D" w:themeColor="text2"/>
        </w:rPr>
        <w:t>‐</w:t>
      </w:r>
      <w:r w:rsidRPr="001F429A">
        <w:rPr>
          <w:rFonts w:ascii="Times New Roman" w:hAnsi="Times New Roman" w:cs="Times New Roman"/>
          <w:color w:val="1F497D" w:themeColor="text2"/>
        </w:rPr>
        <w:t xml:space="preserve"> ное образование. – 2012. – № 8. – С. 72–75.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F497D" w:themeColor="text2"/>
        </w:rPr>
      </w:pPr>
      <w:r w:rsidRPr="001F429A">
        <w:rPr>
          <w:rFonts w:ascii="Times New Roman" w:hAnsi="Times New Roman" w:cs="Times New Roman"/>
          <w:color w:val="1F497D" w:themeColor="text2"/>
        </w:rPr>
        <w:t>Филиппова Н. И., Флегонтова  У. М.  Результаты мониторинговых  исследований  «Олонхо  и  современные  дети»  //  Иитии  кыьата. – 2011. – №1. – С. 64 (на языке саха).  9.  Чехордуна Е. П., Филиппова Н. И., Ефимова Д. Г., Карпова Н. П.  Основы  педагогики  олонхо.  –  Якутск:  Компания  «Дани</w:t>
      </w:r>
      <w:r w:rsidRPr="001F429A">
        <w:rPr>
          <w:rFonts w:ascii="Cambria Math" w:hAnsi="Cambria Math" w:cs="Cambria Math"/>
          <w:color w:val="1F497D" w:themeColor="text2"/>
        </w:rPr>
        <w:t>‐</w:t>
      </w:r>
      <w:r w:rsidRPr="001F429A">
        <w:rPr>
          <w:rFonts w:ascii="Times New Roman" w:hAnsi="Times New Roman" w:cs="Times New Roman"/>
          <w:color w:val="1F497D" w:themeColor="text2"/>
        </w:rPr>
        <w:t>Алмас»,  2010. – 248 с. (на языке саха). </w:t>
      </w:r>
    </w:p>
    <w:p w:rsidR="005917CC" w:rsidRPr="001F429A" w:rsidRDefault="005917CC" w:rsidP="00C75F0D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>Шаповалов В.К. Этнокультурная направленность российского образования [Текст]: Дис. д-ра пед. наук: 13.00.01: Ставрополь, 1997.</w:t>
      </w:r>
    </w:p>
    <w:p w:rsidR="005917CC" w:rsidRPr="001F429A" w:rsidRDefault="005917CC" w:rsidP="00C75F0D">
      <w:pPr>
        <w:pStyle w:val="aa"/>
        <w:numPr>
          <w:ilvl w:val="0"/>
          <w:numId w:val="32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1F497D" w:themeColor="text2"/>
        </w:rPr>
      </w:pPr>
      <w:r w:rsidRPr="001F429A">
        <w:rPr>
          <w:rFonts w:ascii="Times New Roman" w:hAnsi="Times New Roman" w:cs="Times New Roman"/>
          <w:b/>
          <w:color w:val="1F497D" w:themeColor="text2"/>
        </w:rPr>
        <w:t xml:space="preserve"> Список электронных ресурсов                                                     </w:t>
      </w:r>
    </w:p>
    <w:p w:rsidR="005917CC" w:rsidRPr="001F429A" w:rsidRDefault="00DF545F" w:rsidP="00C75F0D">
      <w:pPr>
        <w:numPr>
          <w:ilvl w:val="0"/>
          <w:numId w:val="33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F497D" w:themeColor="text2"/>
        </w:rPr>
      </w:pPr>
      <w:hyperlink r:id="rId92" w:history="1">
        <w:r w:rsidR="005917CC" w:rsidRPr="001F429A">
          <w:rPr>
            <w:rStyle w:val="a9"/>
            <w:rFonts w:ascii="Times New Roman" w:eastAsia="Times New Roman" w:hAnsi="Times New Roman" w:cs="Times New Roman"/>
            <w:color w:val="1F497D" w:themeColor="text2"/>
          </w:rPr>
          <w:t>https://mauk-dom-olonkhorayonnyy-tsentr.vsite.biz/</w:t>
        </w:r>
      </w:hyperlink>
      <w:r w:rsidR="005917CC" w:rsidRPr="001F429A">
        <w:rPr>
          <w:rFonts w:ascii="Times New Roman" w:eastAsia="Times New Roman" w:hAnsi="Times New Roman" w:cs="Times New Roman"/>
          <w:color w:val="1F497D" w:themeColor="text2"/>
        </w:rPr>
        <w:t xml:space="preserve"> МАУК "ДОМ ОЛОНХО-РАЙОННЫЙ ЦЕНТР НАРОДНОГО ТВОРЧЕСТВА" МР "МЕГИНО-КАНГАЛАССКИЙ УЛУС" - Культурный отдых</w:t>
      </w:r>
    </w:p>
    <w:p w:rsidR="005917CC" w:rsidRPr="001F429A" w:rsidRDefault="00DF545F" w:rsidP="00C75F0D">
      <w:pPr>
        <w:numPr>
          <w:ilvl w:val="0"/>
          <w:numId w:val="33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F497D" w:themeColor="text2"/>
        </w:rPr>
      </w:pPr>
      <w:hyperlink r:id="rId93" w:history="1">
        <w:r w:rsidR="005917CC" w:rsidRPr="001F429A">
          <w:rPr>
            <w:rStyle w:val="a9"/>
            <w:rFonts w:ascii="Times New Roman" w:eastAsia="Times New Roman" w:hAnsi="Times New Roman" w:cs="Times New Roman"/>
            <w:color w:val="1F497D" w:themeColor="text2"/>
          </w:rPr>
          <w:t>https://www.domkulturynb.com/</w:t>
        </w:r>
      </w:hyperlink>
      <w:r w:rsidR="005917CC" w:rsidRPr="001F429A">
        <w:rPr>
          <w:rFonts w:ascii="Times New Roman" w:eastAsia="Times New Roman" w:hAnsi="Times New Roman" w:cs="Times New Roman"/>
          <w:color w:val="1F497D" w:themeColor="text2"/>
        </w:rPr>
        <w:t xml:space="preserve"> ДОМ КУЛЬТУРЫ "п. НИЖНИЙ БЕСТЯХ"</w:t>
      </w:r>
    </w:p>
    <w:p w:rsidR="005917CC" w:rsidRPr="001F429A" w:rsidRDefault="005917CC" w:rsidP="00C75F0D">
      <w:pPr>
        <w:numPr>
          <w:ilvl w:val="0"/>
          <w:numId w:val="33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F497D" w:themeColor="text2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t>nlrs.ru Национальная библиотека РС(Я)</w:t>
      </w:r>
    </w:p>
    <w:p w:rsidR="005917CC" w:rsidRPr="001F429A" w:rsidRDefault="00DF545F" w:rsidP="00C75F0D">
      <w:pPr>
        <w:numPr>
          <w:ilvl w:val="0"/>
          <w:numId w:val="33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F497D" w:themeColor="text2"/>
        </w:rPr>
      </w:pPr>
      <w:hyperlink r:id="rId94" w:history="1">
        <w:r w:rsidR="005917CC" w:rsidRPr="001F429A">
          <w:rPr>
            <w:rStyle w:val="a9"/>
            <w:rFonts w:ascii="Times New Roman" w:eastAsia="Times New Roman" w:hAnsi="Times New Roman" w:cs="Times New Roman"/>
            <w:color w:val="1F497D" w:themeColor="text2"/>
          </w:rPr>
          <w:t>http://sakhalit.com/</w:t>
        </w:r>
      </w:hyperlink>
      <w:r w:rsidR="005917CC" w:rsidRPr="001F429A">
        <w:rPr>
          <w:rFonts w:ascii="Times New Roman" w:eastAsia="Times New Roman" w:hAnsi="Times New Roman" w:cs="Times New Roman"/>
          <w:color w:val="1F497D" w:themeColor="text2"/>
        </w:rPr>
        <w:t xml:space="preserve"> Литературный музей имени П. А. Ойунского</w:t>
      </w:r>
    </w:p>
    <w:p w:rsidR="005917CC" w:rsidRPr="001F429A" w:rsidRDefault="00DF545F" w:rsidP="00C75F0D">
      <w:pPr>
        <w:numPr>
          <w:ilvl w:val="0"/>
          <w:numId w:val="33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F497D" w:themeColor="text2"/>
        </w:rPr>
      </w:pPr>
      <w:hyperlink r:id="rId95" w:history="1">
        <w:r w:rsidR="005917CC" w:rsidRPr="001F429A">
          <w:rPr>
            <w:rStyle w:val="a9"/>
            <w:rFonts w:ascii="Times New Roman" w:eastAsia="Times New Roman" w:hAnsi="Times New Roman" w:cs="Times New Roman"/>
            <w:color w:val="1F497D" w:themeColor="text2"/>
          </w:rPr>
          <w:t>http://xang-biblio.ru/e-s-8/</w:t>
        </w:r>
      </w:hyperlink>
      <w:r w:rsidR="005917CC" w:rsidRPr="001F429A">
        <w:rPr>
          <w:rFonts w:ascii="Times New Roman" w:eastAsia="Times New Roman" w:hAnsi="Times New Roman" w:cs="Times New Roman"/>
          <w:color w:val="1F497D" w:themeColor="text2"/>
        </w:rPr>
        <w:t xml:space="preserve"> БЕСТЯХСКАЯ СЕЛЬСКАЯ БИБЛИОТЕКА-ФИЛИАЛ № 8</w:t>
      </w:r>
    </w:p>
    <w:p w:rsidR="005917CC" w:rsidRPr="001F429A" w:rsidRDefault="00DF545F" w:rsidP="00C75F0D">
      <w:pPr>
        <w:numPr>
          <w:ilvl w:val="0"/>
          <w:numId w:val="33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F497D" w:themeColor="text2"/>
        </w:rPr>
      </w:pPr>
      <w:hyperlink r:id="rId96" w:history="1">
        <w:r w:rsidR="005917CC" w:rsidRPr="001F429A">
          <w:rPr>
            <w:rStyle w:val="a9"/>
            <w:rFonts w:ascii="Times New Roman" w:eastAsia="Times New Roman" w:hAnsi="Times New Roman" w:cs="Times New Roman"/>
            <w:color w:val="1F497D" w:themeColor="text2"/>
          </w:rPr>
          <w:t>http://yakutmuseum.ru/</w:t>
        </w:r>
      </w:hyperlink>
      <w:r w:rsidR="005917CC" w:rsidRPr="001F429A">
        <w:rPr>
          <w:rFonts w:ascii="Times New Roman" w:eastAsia="Times New Roman" w:hAnsi="Times New Roman" w:cs="Times New Roman"/>
          <w:color w:val="1F497D" w:themeColor="text2"/>
        </w:rPr>
        <w:t xml:space="preserve"> ГБУ РС(Я) «Якутский государственный объединенный музей истории и культуры народов Севера им. Ем. Ярославского» ГБУ РС(Я) «Якутский музей»</w:t>
      </w:r>
    </w:p>
    <w:bookmarkStart w:id="0" w:name="_GoBack"/>
    <w:bookmarkEnd w:id="0"/>
    <w:p w:rsidR="005917CC" w:rsidRPr="001F429A" w:rsidRDefault="00DF545F" w:rsidP="0088229A">
      <w:pPr>
        <w:numPr>
          <w:ilvl w:val="0"/>
          <w:numId w:val="33"/>
        </w:numPr>
        <w:shd w:val="clear" w:color="auto" w:fill="FFFFFF" w:themeFill="background1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  <w:r w:rsidRPr="001F429A">
        <w:rPr>
          <w:rFonts w:ascii="Times New Roman" w:eastAsia="Times New Roman" w:hAnsi="Times New Roman" w:cs="Times New Roman"/>
          <w:color w:val="1F497D" w:themeColor="text2"/>
        </w:rPr>
        <w:fldChar w:fldCharType="begin"/>
      </w:r>
      <w:r w:rsidR="005917CC" w:rsidRPr="001F429A">
        <w:rPr>
          <w:rFonts w:ascii="Times New Roman" w:eastAsia="Times New Roman" w:hAnsi="Times New Roman" w:cs="Times New Roman"/>
          <w:color w:val="1F497D" w:themeColor="text2"/>
        </w:rPr>
        <w:instrText xml:space="preserve"> HYPERLINK "https://hodulov.ru/collectives/KYTALYK" </w:instrText>
      </w:r>
      <w:r w:rsidRPr="001F429A">
        <w:rPr>
          <w:rFonts w:ascii="Times New Roman" w:eastAsia="Times New Roman" w:hAnsi="Times New Roman" w:cs="Times New Roman"/>
          <w:color w:val="1F497D" w:themeColor="text2"/>
        </w:rPr>
        <w:fldChar w:fldCharType="separate"/>
      </w:r>
      <w:r w:rsidR="005917CC" w:rsidRPr="001F429A">
        <w:rPr>
          <w:rStyle w:val="a9"/>
          <w:rFonts w:ascii="Times New Roman" w:eastAsia="Times New Roman" w:hAnsi="Times New Roman" w:cs="Times New Roman"/>
          <w:color w:val="1F497D" w:themeColor="text2"/>
        </w:rPr>
        <w:t>https://hodulov.ru/collectives/KYTALYK</w:t>
      </w:r>
      <w:r w:rsidRPr="001F429A">
        <w:rPr>
          <w:rFonts w:ascii="Times New Roman" w:eastAsia="Times New Roman" w:hAnsi="Times New Roman" w:cs="Times New Roman"/>
          <w:color w:val="1F497D" w:themeColor="text2"/>
        </w:rPr>
        <w:fldChar w:fldCharType="end"/>
      </w:r>
    </w:p>
    <w:sectPr w:rsidR="005917CC" w:rsidRPr="001F429A" w:rsidSect="005E05B3">
      <w:headerReference w:type="default" r:id="rId97"/>
      <w:pgSz w:w="11906" w:h="16838"/>
      <w:pgMar w:top="1134" w:right="707" w:bottom="1134" w:left="1134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8E5" w:rsidRDefault="000128E5" w:rsidP="005A10DF">
      <w:pPr>
        <w:spacing w:after="0" w:line="240" w:lineRule="auto"/>
      </w:pPr>
      <w:r>
        <w:separator/>
      </w:r>
    </w:p>
  </w:endnote>
  <w:endnote w:type="continuationSeparator" w:id="1">
    <w:p w:rsidR="000128E5" w:rsidRDefault="000128E5" w:rsidP="005A1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8E5" w:rsidRDefault="000128E5" w:rsidP="005A10DF">
      <w:pPr>
        <w:spacing w:after="0" w:line="240" w:lineRule="auto"/>
      </w:pPr>
      <w:r>
        <w:separator/>
      </w:r>
    </w:p>
  </w:footnote>
  <w:footnote w:type="continuationSeparator" w:id="1">
    <w:p w:rsidR="000128E5" w:rsidRDefault="000128E5" w:rsidP="005A1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380" w:rsidRDefault="00CE6380" w:rsidP="00CE6380">
    <w:pPr>
      <w:pStyle w:val="a3"/>
      <w:ind w:firstLine="2268"/>
      <w:rPr>
        <w:rFonts w:ascii="Times New Roman" w:hAnsi="Times New Roman" w:cs="Times New Roman"/>
        <w:color w:val="1F497D" w:themeColor="text2"/>
        <w:sz w:val="16"/>
        <w:szCs w:val="16"/>
      </w:rPr>
    </w:pPr>
    <w:r>
      <w:rPr>
        <w:rFonts w:ascii="Times New Roman" w:hAnsi="Times New Roman" w:cs="Times New Roman"/>
        <w:noProof/>
        <w:color w:val="1F497D" w:themeColor="text2"/>
        <w:sz w:val="16"/>
        <w:szCs w:val="16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737235</wp:posOffset>
          </wp:positionH>
          <wp:positionV relativeFrom="margin">
            <wp:posOffset>-507365</wp:posOffset>
          </wp:positionV>
          <wp:extent cx="523875" cy="476250"/>
          <wp:effectExtent l="19050" t="0" r="9525" b="0"/>
          <wp:wrapSquare wrapText="bothSides"/>
          <wp:docPr id="10" name="Рисунок 1" descr="Логотип УУО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9" descr="Логотип УУО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color w:val="1F497D" w:themeColor="text2"/>
        <w:sz w:val="16"/>
        <w:szCs w:val="16"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5280660</wp:posOffset>
          </wp:positionH>
          <wp:positionV relativeFrom="margin">
            <wp:posOffset>-633730</wp:posOffset>
          </wp:positionV>
          <wp:extent cx="590550" cy="523875"/>
          <wp:effectExtent l="0" t="0" r="0" b="0"/>
          <wp:wrapSquare wrapText="bothSides"/>
          <wp:docPr id="6" name="Рисунок 4" descr="NBS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" descr="NBS2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0550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0AEB" w:rsidRPr="00CE6380">
      <w:rPr>
        <w:rFonts w:ascii="Times New Roman" w:hAnsi="Times New Roman" w:cs="Times New Roman"/>
        <w:color w:val="1F497D" w:themeColor="text2"/>
        <w:sz w:val="16"/>
        <w:szCs w:val="16"/>
      </w:rPr>
      <w:t>ФГБУ «Федеральный институт оценки качества образования»</w:t>
    </w:r>
  </w:p>
  <w:p w:rsidR="00650AEB" w:rsidRPr="00CE6380" w:rsidRDefault="00650AEB" w:rsidP="00CE6380">
    <w:pPr>
      <w:pStyle w:val="a3"/>
      <w:ind w:firstLine="2268"/>
      <w:rPr>
        <w:rFonts w:ascii="Times New Roman" w:hAnsi="Times New Roman" w:cs="Times New Roman"/>
        <w:color w:val="1F497D" w:themeColor="text2"/>
        <w:sz w:val="16"/>
        <w:szCs w:val="16"/>
      </w:rPr>
    </w:pPr>
    <w:r w:rsidRPr="00CE6380">
      <w:rPr>
        <w:rFonts w:ascii="Times New Roman" w:hAnsi="Times New Roman" w:cs="Times New Roman"/>
        <w:color w:val="1F497D" w:themeColor="text2"/>
        <w:sz w:val="16"/>
        <w:szCs w:val="16"/>
      </w:rPr>
      <w:t xml:space="preserve"> «Лучшие модели и практики субъекта РФ»</w:t>
    </w:r>
  </w:p>
  <w:p w:rsidR="00650AEB" w:rsidRPr="00CE6380" w:rsidRDefault="00650AEB" w:rsidP="00CE6380">
    <w:pPr>
      <w:spacing w:after="0" w:line="240" w:lineRule="auto"/>
      <w:ind w:firstLine="2268"/>
      <w:rPr>
        <w:rFonts w:ascii="Times New Roman" w:hAnsi="Times New Roman" w:cs="Times New Roman"/>
        <w:color w:val="1F497D" w:themeColor="text2"/>
        <w:sz w:val="16"/>
        <w:szCs w:val="16"/>
      </w:rPr>
    </w:pPr>
    <w:r w:rsidRPr="00CE6380">
      <w:rPr>
        <w:rFonts w:ascii="Times New Roman" w:hAnsi="Times New Roman" w:cs="Times New Roman"/>
        <w:color w:val="1F497D" w:themeColor="text2"/>
        <w:sz w:val="16"/>
        <w:szCs w:val="16"/>
      </w:rPr>
      <w:t>Республика Саха (Якутия), Муниципальный район  «Мегино-Кангасский улус»</w:t>
    </w:r>
  </w:p>
  <w:p w:rsidR="00650AEB" w:rsidRPr="00CE6380" w:rsidRDefault="00650AEB" w:rsidP="00CE6380">
    <w:pPr>
      <w:spacing w:after="0" w:line="240" w:lineRule="auto"/>
      <w:ind w:firstLine="2268"/>
      <w:rPr>
        <w:rFonts w:ascii="Times New Roman" w:hAnsi="Times New Roman" w:cs="Times New Roman"/>
        <w:color w:val="1F497D" w:themeColor="text2"/>
        <w:sz w:val="16"/>
        <w:szCs w:val="16"/>
      </w:rPr>
    </w:pPr>
    <w:r w:rsidRPr="00CE6380">
      <w:rPr>
        <w:rFonts w:ascii="Times New Roman" w:hAnsi="Times New Roman" w:cs="Times New Roman"/>
        <w:color w:val="1F497D" w:themeColor="text2"/>
        <w:sz w:val="16"/>
        <w:szCs w:val="16"/>
      </w:rPr>
      <w:t>МБОУ «Нижне- Бестяхская средняя общеобразовательная школа №2</w:t>
    </w:r>
  </w:p>
  <w:p w:rsidR="00CE6380" w:rsidRPr="00CE6380" w:rsidRDefault="00650AEB" w:rsidP="00CE6380">
    <w:pPr>
      <w:spacing w:after="0" w:line="240" w:lineRule="auto"/>
      <w:ind w:firstLine="2268"/>
      <w:rPr>
        <w:rFonts w:ascii="Times New Roman" w:hAnsi="Times New Roman" w:cs="Times New Roman"/>
        <w:b/>
        <w:color w:val="1F497D" w:themeColor="text2"/>
        <w:sz w:val="16"/>
        <w:szCs w:val="16"/>
      </w:rPr>
    </w:pPr>
    <w:r w:rsidRPr="00CE6380">
      <w:rPr>
        <w:rFonts w:ascii="Times New Roman" w:hAnsi="Times New Roman" w:cs="Times New Roman"/>
        <w:color w:val="1F497D" w:themeColor="text2"/>
        <w:sz w:val="16"/>
        <w:szCs w:val="16"/>
      </w:rPr>
      <w:t>с углубленным изучением отдельных предметов»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86D96"/>
    <w:multiLevelType w:val="hybridMultilevel"/>
    <w:tmpl w:val="DD70AE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63129A"/>
    <w:multiLevelType w:val="multilevel"/>
    <w:tmpl w:val="C71C1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585F63"/>
    <w:multiLevelType w:val="hybridMultilevel"/>
    <w:tmpl w:val="3DB48F38"/>
    <w:lvl w:ilvl="0" w:tplc="CFF68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866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26B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420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121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C6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B48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52B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DAF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6836D5C"/>
    <w:multiLevelType w:val="hybridMultilevel"/>
    <w:tmpl w:val="661A52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680DB6"/>
    <w:multiLevelType w:val="hybridMultilevel"/>
    <w:tmpl w:val="4872AF0C"/>
    <w:lvl w:ilvl="0" w:tplc="FA148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047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920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6F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BC0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504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8E9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E9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5EB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BF85C6B"/>
    <w:multiLevelType w:val="multilevel"/>
    <w:tmpl w:val="83CC9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0762CB"/>
    <w:multiLevelType w:val="hybridMultilevel"/>
    <w:tmpl w:val="9A74FC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38C1548"/>
    <w:multiLevelType w:val="multilevel"/>
    <w:tmpl w:val="31EA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932BE3"/>
    <w:multiLevelType w:val="hybridMultilevel"/>
    <w:tmpl w:val="A5A2D474"/>
    <w:lvl w:ilvl="0" w:tplc="041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186639F2"/>
    <w:multiLevelType w:val="hybridMultilevel"/>
    <w:tmpl w:val="48067B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CE0BDD"/>
    <w:multiLevelType w:val="hybridMultilevel"/>
    <w:tmpl w:val="D3F87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16629"/>
    <w:multiLevelType w:val="hybridMultilevel"/>
    <w:tmpl w:val="DC986F04"/>
    <w:lvl w:ilvl="0" w:tplc="4BC2A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41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E4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86E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660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FA9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20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2A9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A5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29D0C00"/>
    <w:multiLevelType w:val="hybridMultilevel"/>
    <w:tmpl w:val="FA483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922372"/>
    <w:multiLevelType w:val="hybridMultilevel"/>
    <w:tmpl w:val="1AD49B0A"/>
    <w:lvl w:ilvl="0" w:tplc="5DBEC1C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D6BCB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75E592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AE092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06950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B0454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E4078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0A71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EBC18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24B01B0C"/>
    <w:multiLevelType w:val="hybridMultilevel"/>
    <w:tmpl w:val="C33C62D6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2857435D"/>
    <w:multiLevelType w:val="hybridMultilevel"/>
    <w:tmpl w:val="30D48D5E"/>
    <w:lvl w:ilvl="0" w:tplc="EDA21C4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E7A2E5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581D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0C6A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1487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5025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E3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B80B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D4D3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36790B"/>
    <w:multiLevelType w:val="hybridMultilevel"/>
    <w:tmpl w:val="502C0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AC6B17"/>
    <w:multiLevelType w:val="hybridMultilevel"/>
    <w:tmpl w:val="47A87B56"/>
    <w:lvl w:ilvl="0" w:tplc="430EDC4E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9">
    <w:nsid w:val="2EF647C6"/>
    <w:multiLevelType w:val="hybridMultilevel"/>
    <w:tmpl w:val="89ECCC8E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0">
    <w:nsid w:val="30E74177"/>
    <w:multiLevelType w:val="multilevel"/>
    <w:tmpl w:val="7610D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3C3C8D"/>
    <w:multiLevelType w:val="multilevel"/>
    <w:tmpl w:val="6FCAF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AD60B9"/>
    <w:multiLevelType w:val="hybridMultilevel"/>
    <w:tmpl w:val="ADB81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7E4A12"/>
    <w:multiLevelType w:val="hybridMultilevel"/>
    <w:tmpl w:val="6F265D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8FC693A"/>
    <w:multiLevelType w:val="hybridMultilevel"/>
    <w:tmpl w:val="E7809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7421E6"/>
    <w:multiLevelType w:val="hybridMultilevel"/>
    <w:tmpl w:val="36048534"/>
    <w:lvl w:ilvl="0" w:tplc="7A4E7B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DE08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8A7F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E18976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38C4A4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DE815E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366C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A283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194A25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>
    <w:nsid w:val="3FB96DE7"/>
    <w:multiLevelType w:val="hybridMultilevel"/>
    <w:tmpl w:val="71986A20"/>
    <w:lvl w:ilvl="0" w:tplc="04190001">
      <w:start w:val="1"/>
      <w:numFmt w:val="bullet"/>
      <w:lvlText w:val="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9"/>
        </w:tabs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9"/>
        </w:tabs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9"/>
        </w:tabs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9"/>
        </w:tabs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9"/>
        </w:tabs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9"/>
        </w:tabs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9"/>
        </w:tabs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9"/>
        </w:tabs>
        <w:ind w:left="6949" w:hanging="360"/>
      </w:pPr>
      <w:rPr>
        <w:rFonts w:ascii="Wingdings" w:hAnsi="Wingdings" w:hint="default"/>
      </w:rPr>
    </w:lvl>
  </w:abstractNum>
  <w:abstractNum w:abstractNumId="27">
    <w:nsid w:val="410631BB"/>
    <w:multiLevelType w:val="hybridMultilevel"/>
    <w:tmpl w:val="E000D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315EAB"/>
    <w:multiLevelType w:val="hybridMultilevel"/>
    <w:tmpl w:val="FF4A6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875121"/>
    <w:multiLevelType w:val="hybridMultilevel"/>
    <w:tmpl w:val="34A4E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895631"/>
    <w:multiLevelType w:val="multilevel"/>
    <w:tmpl w:val="D9401FA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50423ED1"/>
    <w:multiLevelType w:val="hybridMultilevel"/>
    <w:tmpl w:val="45369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3777DD"/>
    <w:multiLevelType w:val="hybridMultilevel"/>
    <w:tmpl w:val="4C0A7D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971F43"/>
    <w:multiLevelType w:val="hybridMultilevel"/>
    <w:tmpl w:val="1E224BD4"/>
    <w:lvl w:ilvl="0" w:tplc="14A08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40170EA"/>
    <w:multiLevelType w:val="hybridMultilevel"/>
    <w:tmpl w:val="03D2E9E6"/>
    <w:lvl w:ilvl="0" w:tplc="04190001">
      <w:start w:val="1"/>
      <w:numFmt w:val="bullet"/>
      <w:lvlText w:val=""/>
      <w:lvlJc w:val="left"/>
      <w:pPr>
        <w:ind w:left="181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8" w:hanging="360"/>
      </w:pPr>
      <w:rPr>
        <w:rFonts w:ascii="Wingdings" w:hAnsi="Wingdings" w:hint="default"/>
      </w:rPr>
    </w:lvl>
  </w:abstractNum>
  <w:abstractNum w:abstractNumId="35">
    <w:nsid w:val="58300200"/>
    <w:multiLevelType w:val="hybridMultilevel"/>
    <w:tmpl w:val="B2666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9071E0"/>
    <w:multiLevelType w:val="hybridMultilevel"/>
    <w:tmpl w:val="E95E50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C4479B7"/>
    <w:multiLevelType w:val="hybridMultilevel"/>
    <w:tmpl w:val="879E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2D6A84"/>
    <w:multiLevelType w:val="hybridMultilevel"/>
    <w:tmpl w:val="0F02441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60CC3643"/>
    <w:multiLevelType w:val="hybridMultilevel"/>
    <w:tmpl w:val="C2CA34C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10C5C86"/>
    <w:multiLevelType w:val="hybridMultilevel"/>
    <w:tmpl w:val="865CF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5A2C88"/>
    <w:multiLevelType w:val="multilevel"/>
    <w:tmpl w:val="564AD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FFFFFF" w:themeColor="background1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C14A95"/>
    <w:multiLevelType w:val="hybridMultilevel"/>
    <w:tmpl w:val="F2429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F75BDD"/>
    <w:multiLevelType w:val="multilevel"/>
    <w:tmpl w:val="1348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1535C38"/>
    <w:multiLevelType w:val="hybridMultilevel"/>
    <w:tmpl w:val="58D2C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0661BE"/>
    <w:multiLevelType w:val="hybridMultilevel"/>
    <w:tmpl w:val="1E70054C"/>
    <w:lvl w:ilvl="0" w:tplc="92C29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C02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B20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964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29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501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52B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8AB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8A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76F5600F"/>
    <w:multiLevelType w:val="hybridMultilevel"/>
    <w:tmpl w:val="F7704D44"/>
    <w:lvl w:ilvl="0" w:tplc="8C1A4E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24C7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60D4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D0F6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E3E23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E869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147D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8015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ACBB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9"/>
  </w:num>
  <w:num w:numId="2">
    <w:abstractNumId w:val="7"/>
  </w:num>
  <w:num w:numId="3">
    <w:abstractNumId w:val="16"/>
  </w:num>
  <w:num w:numId="4">
    <w:abstractNumId w:val="0"/>
  </w:num>
  <w:num w:numId="5">
    <w:abstractNumId w:val="36"/>
  </w:num>
  <w:num w:numId="6">
    <w:abstractNumId w:val="40"/>
  </w:num>
  <w:num w:numId="7">
    <w:abstractNumId w:val="23"/>
  </w:num>
  <w:num w:numId="8">
    <w:abstractNumId w:val="24"/>
  </w:num>
  <w:num w:numId="9">
    <w:abstractNumId w:val="5"/>
  </w:num>
  <w:num w:numId="10">
    <w:abstractNumId w:val="46"/>
  </w:num>
  <w:num w:numId="11">
    <w:abstractNumId w:val="27"/>
  </w:num>
  <w:num w:numId="12">
    <w:abstractNumId w:val="25"/>
  </w:num>
  <w:num w:numId="13">
    <w:abstractNumId w:val="14"/>
  </w:num>
  <w:num w:numId="14">
    <w:abstractNumId w:val="20"/>
  </w:num>
  <w:num w:numId="15">
    <w:abstractNumId w:val="43"/>
  </w:num>
  <w:num w:numId="16">
    <w:abstractNumId w:val="6"/>
  </w:num>
  <w:num w:numId="17">
    <w:abstractNumId w:val="2"/>
  </w:num>
  <w:num w:numId="18">
    <w:abstractNumId w:val="41"/>
  </w:num>
  <w:num w:numId="19">
    <w:abstractNumId w:val="26"/>
  </w:num>
  <w:num w:numId="20">
    <w:abstractNumId w:val="4"/>
  </w:num>
  <w:num w:numId="21">
    <w:abstractNumId w:val="19"/>
  </w:num>
  <w:num w:numId="22">
    <w:abstractNumId w:val="10"/>
  </w:num>
  <w:num w:numId="23">
    <w:abstractNumId w:val="17"/>
  </w:num>
  <w:num w:numId="24">
    <w:abstractNumId w:val="32"/>
  </w:num>
  <w:num w:numId="25">
    <w:abstractNumId w:val="38"/>
  </w:num>
  <w:num w:numId="26">
    <w:abstractNumId w:val="30"/>
  </w:num>
  <w:num w:numId="27">
    <w:abstractNumId w:val="22"/>
  </w:num>
  <w:num w:numId="28">
    <w:abstractNumId w:val="13"/>
  </w:num>
  <w:num w:numId="29">
    <w:abstractNumId w:val="15"/>
  </w:num>
  <w:num w:numId="30">
    <w:abstractNumId w:val="9"/>
  </w:num>
  <w:num w:numId="31">
    <w:abstractNumId w:val="28"/>
  </w:num>
  <w:num w:numId="32">
    <w:abstractNumId w:val="31"/>
  </w:num>
  <w:num w:numId="33">
    <w:abstractNumId w:val="33"/>
  </w:num>
  <w:num w:numId="34">
    <w:abstractNumId w:val="45"/>
  </w:num>
  <w:num w:numId="35">
    <w:abstractNumId w:val="21"/>
  </w:num>
  <w:num w:numId="36">
    <w:abstractNumId w:val="39"/>
  </w:num>
  <w:num w:numId="37">
    <w:abstractNumId w:val="18"/>
  </w:num>
  <w:num w:numId="38">
    <w:abstractNumId w:val="1"/>
  </w:num>
  <w:num w:numId="39">
    <w:abstractNumId w:val="34"/>
  </w:num>
  <w:num w:numId="40">
    <w:abstractNumId w:val="11"/>
  </w:num>
  <w:num w:numId="41">
    <w:abstractNumId w:val="37"/>
  </w:num>
  <w:num w:numId="42">
    <w:abstractNumId w:val="44"/>
  </w:num>
  <w:num w:numId="43">
    <w:abstractNumId w:val="8"/>
  </w:num>
  <w:num w:numId="44">
    <w:abstractNumId w:val="3"/>
  </w:num>
  <w:num w:numId="45">
    <w:abstractNumId w:val="12"/>
  </w:num>
  <w:num w:numId="46">
    <w:abstractNumId w:val="35"/>
  </w:num>
  <w:num w:numId="47">
    <w:abstractNumId w:val="42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5A10DF"/>
    <w:rsid w:val="000128E5"/>
    <w:rsid w:val="00062C2D"/>
    <w:rsid w:val="00070B55"/>
    <w:rsid w:val="00175D92"/>
    <w:rsid w:val="00180C2B"/>
    <w:rsid w:val="001F429A"/>
    <w:rsid w:val="0023773C"/>
    <w:rsid w:val="002B2216"/>
    <w:rsid w:val="002B2B42"/>
    <w:rsid w:val="002D3B1A"/>
    <w:rsid w:val="003172DC"/>
    <w:rsid w:val="003E0EAE"/>
    <w:rsid w:val="0044626A"/>
    <w:rsid w:val="00484C54"/>
    <w:rsid w:val="004A2EAB"/>
    <w:rsid w:val="00550973"/>
    <w:rsid w:val="0058774E"/>
    <w:rsid w:val="005917CC"/>
    <w:rsid w:val="005A10DF"/>
    <w:rsid w:val="005A746C"/>
    <w:rsid w:val="005B2D41"/>
    <w:rsid w:val="005E05B3"/>
    <w:rsid w:val="005E35D0"/>
    <w:rsid w:val="005F7C5A"/>
    <w:rsid w:val="00600436"/>
    <w:rsid w:val="00607707"/>
    <w:rsid w:val="00650AEB"/>
    <w:rsid w:val="006F7433"/>
    <w:rsid w:val="006F7CD9"/>
    <w:rsid w:val="007020D1"/>
    <w:rsid w:val="00716BE5"/>
    <w:rsid w:val="00723556"/>
    <w:rsid w:val="00724AAD"/>
    <w:rsid w:val="007256F8"/>
    <w:rsid w:val="00755D2A"/>
    <w:rsid w:val="00796178"/>
    <w:rsid w:val="007A639F"/>
    <w:rsid w:val="007A6B22"/>
    <w:rsid w:val="007F7C83"/>
    <w:rsid w:val="00820F66"/>
    <w:rsid w:val="00826EEB"/>
    <w:rsid w:val="0088229A"/>
    <w:rsid w:val="008A6F95"/>
    <w:rsid w:val="008C0B3F"/>
    <w:rsid w:val="009236F9"/>
    <w:rsid w:val="00950359"/>
    <w:rsid w:val="00957D7D"/>
    <w:rsid w:val="0099506D"/>
    <w:rsid w:val="009A736D"/>
    <w:rsid w:val="009F128E"/>
    <w:rsid w:val="009F46F9"/>
    <w:rsid w:val="00A02519"/>
    <w:rsid w:val="00A85283"/>
    <w:rsid w:val="00A87E4F"/>
    <w:rsid w:val="00AA3C59"/>
    <w:rsid w:val="00AE4370"/>
    <w:rsid w:val="00AE6904"/>
    <w:rsid w:val="00AF3E5B"/>
    <w:rsid w:val="00B01414"/>
    <w:rsid w:val="00B716C7"/>
    <w:rsid w:val="00B9259A"/>
    <w:rsid w:val="00BF0DD5"/>
    <w:rsid w:val="00BF7B24"/>
    <w:rsid w:val="00C029DA"/>
    <w:rsid w:val="00C12C18"/>
    <w:rsid w:val="00C71204"/>
    <w:rsid w:val="00C75F0D"/>
    <w:rsid w:val="00CD7947"/>
    <w:rsid w:val="00CE6380"/>
    <w:rsid w:val="00D24CDE"/>
    <w:rsid w:val="00D26D7C"/>
    <w:rsid w:val="00D77685"/>
    <w:rsid w:val="00D90AC0"/>
    <w:rsid w:val="00DB119D"/>
    <w:rsid w:val="00DF545F"/>
    <w:rsid w:val="00EB2718"/>
    <w:rsid w:val="00F2034D"/>
    <w:rsid w:val="00F74DDF"/>
    <w:rsid w:val="00F80275"/>
    <w:rsid w:val="00F8278F"/>
    <w:rsid w:val="00F95AE7"/>
    <w:rsid w:val="00FC7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4D"/>
  </w:style>
  <w:style w:type="paragraph" w:styleId="1">
    <w:name w:val="heading 1"/>
    <w:basedOn w:val="a"/>
    <w:next w:val="a"/>
    <w:link w:val="10"/>
    <w:uiPriority w:val="9"/>
    <w:qFormat/>
    <w:rsid w:val="007A6B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A3C5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10DF"/>
  </w:style>
  <w:style w:type="paragraph" w:styleId="a5">
    <w:name w:val="footer"/>
    <w:basedOn w:val="a"/>
    <w:link w:val="a6"/>
    <w:uiPriority w:val="99"/>
    <w:semiHidden/>
    <w:unhideWhenUsed/>
    <w:rsid w:val="005A1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A10DF"/>
  </w:style>
  <w:style w:type="paragraph" w:styleId="a7">
    <w:name w:val="Balloon Text"/>
    <w:basedOn w:val="a"/>
    <w:link w:val="a8"/>
    <w:uiPriority w:val="99"/>
    <w:semiHidden/>
    <w:unhideWhenUsed/>
    <w:rsid w:val="00F7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4DD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F128E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D90AC0"/>
    <w:pPr>
      <w:ind w:left="720"/>
      <w:contextualSpacing/>
    </w:pPr>
  </w:style>
  <w:style w:type="paragraph" w:styleId="ac">
    <w:name w:val="Normal (Web)"/>
    <w:basedOn w:val="a"/>
    <w:link w:val="ad"/>
    <w:uiPriority w:val="99"/>
    <w:unhideWhenUsed/>
    <w:rsid w:val="00D90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E69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e">
    <w:name w:val="Буллит"/>
    <w:basedOn w:val="a"/>
    <w:link w:val="af"/>
    <w:rsid w:val="00AE6904"/>
    <w:pPr>
      <w:autoSpaceDE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character" w:customStyle="1" w:styleId="af">
    <w:name w:val="Буллит Знак"/>
    <w:basedOn w:val="a0"/>
    <w:link w:val="ae"/>
    <w:locked/>
    <w:rsid w:val="00AE6904"/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21">
    <w:name w:val="Средняя сетка 21"/>
    <w:basedOn w:val="a"/>
    <w:uiPriority w:val="1"/>
    <w:qFormat/>
    <w:rsid w:val="00AE6904"/>
    <w:pPr>
      <w:numPr>
        <w:numId w:val="4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0">
    <w:name w:val="Основной"/>
    <w:basedOn w:val="a"/>
    <w:link w:val="af1"/>
    <w:rsid w:val="00BF7B2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1">
    <w:name w:val="Основной Знак"/>
    <w:link w:val="af0"/>
    <w:rsid w:val="00BF7B24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b">
    <w:name w:val="Абзац списка Знак"/>
    <w:link w:val="aa"/>
    <w:uiPriority w:val="34"/>
    <w:qFormat/>
    <w:locked/>
    <w:rsid w:val="007A639F"/>
  </w:style>
  <w:style w:type="character" w:customStyle="1" w:styleId="CharAttribute484">
    <w:name w:val="CharAttribute484"/>
    <w:uiPriority w:val="99"/>
    <w:rsid w:val="007A639F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A639F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styleId="af2">
    <w:name w:val="Emphasis"/>
    <w:basedOn w:val="a0"/>
    <w:qFormat/>
    <w:rsid w:val="00AA3C59"/>
    <w:rPr>
      <w:i/>
      <w:iCs/>
    </w:rPr>
  </w:style>
  <w:style w:type="character" w:customStyle="1" w:styleId="3">
    <w:name w:val="Заголовок №3_"/>
    <w:basedOn w:val="a0"/>
    <w:link w:val="31"/>
    <w:rsid w:val="00AA3C59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AA3C59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FontStyle14">
    <w:name w:val="Font Style14"/>
    <w:rsid w:val="00AA3C59"/>
    <w:rPr>
      <w:rFonts w:ascii="Times New Roman" w:hAnsi="Times New Roman" w:cs="Times New Roman"/>
      <w:sz w:val="26"/>
      <w:szCs w:val="26"/>
    </w:rPr>
  </w:style>
  <w:style w:type="paragraph" w:styleId="af3">
    <w:name w:val="No Spacing"/>
    <w:uiPriority w:val="1"/>
    <w:qFormat/>
    <w:rsid w:val="00AA3C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Zag11">
    <w:name w:val="Zag_11"/>
    <w:rsid w:val="00AA3C59"/>
  </w:style>
  <w:style w:type="character" w:customStyle="1" w:styleId="ad">
    <w:name w:val="Обычный (веб) Знак"/>
    <w:basedOn w:val="a0"/>
    <w:link w:val="ac"/>
    <w:rsid w:val="00AA3C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3C5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FontStyle50">
    <w:name w:val="Font Style50"/>
    <w:uiPriority w:val="99"/>
    <w:rsid w:val="00826EEB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4">
    <w:name w:val="Style44"/>
    <w:basedOn w:val="a"/>
    <w:uiPriority w:val="99"/>
    <w:rsid w:val="00826EEB"/>
    <w:pPr>
      <w:widowControl w:val="0"/>
      <w:autoSpaceDE w:val="0"/>
      <w:autoSpaceDN w:val="0"/>
      <w:adjustRightInd w:val="0"/>
      <w:spacing w:after="0" w:line="277" w:lineRule="exact"/>
      <w:ind w:firstLine="33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5B2D4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0">
    <w:name w:val="Основной текст + 10"/>
    <w:aliases w:val="5 pt,Полужирный"/>
    <w:basedOn w:val="a0"/>
    <w:rsid w:val="005B2D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styleId="22">
    <w:name w:val="Body Text 2"/>
    <w:basedOn w:val="a"/>
    <w:link w:val="23"/>
    <w:uiPriority w:val="99"/>
    <w:semiHidden/>
    <w:unhideWhenUsed/>
    <w:rsid w:val="005B2D41"/>
    <w:pPr>
      <w:widowControl w:val="0"/>
      <w:spacing w:after="120" w:line="48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5B2D41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ajustify">
    <w:name w:val="ajustify"/>
    <w:basedOn w:val="a"/>
    <w:rsid w:val="00484C54"/>
    <w:pPr>
      <w:spacing w:after="336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DB119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A6B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56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62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04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94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309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72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68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5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4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4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888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20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png"/><Relationship Id="rId68" Type="http://schemas.openxmlformats.org/officeDocument/2006/relationships/chart" Target="charts/chart3.xml"/><Relationship Id="rId76" Type="http://schemas.openxmlformats.org/officeDocument/2006/relationships/chart" Target="charts/chart11.xml"/><Relationship Id="rId84" Type="http://schemas.openxmlformats.org/officeDocument/2006/relationships/image" Target="media/image53.png"/><Relationship Id="rId89" Type="http://schemas.openxmlformats.org/officeDocument/2006/relationships/image" Target="media/image58.jpe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chart" Target="charts/chart6.xml"/><Relationship Id="rId92" Type="http://schemas.openxmlformats.org/officeDocument/2006/relationships/hyperlink" Target="https://mauk-dom-olonkhorayonnyy-tsentr.vsite.bi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yperlink" Target="https://docs.google.com/document/d/17KZ0pGQlskEUJGUtIIF9ZQ4We3sfrnib/edit?usp=sharing&amp;ouid=114815544053797310253&amp;rtpof=true&amp;sd=true" TargetMode="External"/><Relationship Id="rId40" Type="http://schemas.openxmlformats.org/officeDocument/2006/relationships/hyperlink" Target="https://docs.google.com/document/d/16FvDy_xunTclCjdbjYLaQneRnrrLMoph/edit?usp=sharing&amp;ouid=114815544053797310253&amp;rtpof=true&amp;sd=true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chart" Target="charts/chart1.xml"/><Relationship Id="rId74" Type="http://schemas.openxmlformats.org/officeDocument/2006/relationships/chart" Target="charts/chart9.xml"/><Relationship Id="rId79" Type="http://schemas.openxmlformats.org/officeDocument/2006/relationships/chart" Target="charts/chart14.xml"/><Relationship Id="rId87" Type="http://schemas.openxmlformats.org/officeDocument/2006/relationships/image" Target="media/image56.jpe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51.png"/><Relationship Id="rId90" Type="http://schemas.openxmlformats.org/officeDocument/2006/relationships/image" Target="media/image59.jpeg"/><Relationship Id="rId95" Type="http://schemas.openxmlformats.org/officeDocument/2006/relationships/hyperlink" Target="http://xang-biblio.ru/e-s-8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docs.google.com/document/d/1LXFsRXY0zcMFixdmVoemdH0aO5CcFNjs/edit?usp=sharing&amp;ouid=114815544053797310253&amp;rtpof=true&amp;sd=true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png"/><Relationship Id="rId69" Type="http://schemas.openxmlformats.org/officeDocument/2006/relationships/chart" Target="charts/chart4.xml"/><Relationship Id="rId77" Type="http://schemas.openxmlformats.org/officeDocument/2006/relationships/chart" Target="charts/chart12.xm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chart" Target="charts/chart7.xml"/><Relationship Id="rId80" Type="http://schemas.openxmlformats.org/officeDocument/2006/relationships/chart" Target="charts/chart15.xml"/><Relationship Id="rId85" Type="http://schemas.openxmlformats.org/officeDocument/2006/relationships/image" Target="media/image54.jpeg"/><Relationship Id="rId93" Type="http://schemas.openxmlformats.org/officeDocument/2006/relationships/hyperlink" Target="https://www.domkulturynb.com/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nbs2.ru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docs.google.com/document/d/1dVWAI_G4kgO8BT3VI_8JpBVR2YdsPVYw/edit?usp=sharing&amp;ouid=114815544053797310253&amp;rtpof=true&amp;sd=true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chart" Target="charts/chart2.xml"/><Relationship Id="rId20" Type="http://schemas.openxmlformats.org/officeDocument/2006/relationships/image" Target="media/image11.jpeg"/><Relationship Id="rId41" Type="http://schemas.openxmlformats.org/officeDocument/2006/relationships/hyperlink" Target="https://docs.google.com/document/d/1fTQTDVitQUAUzNN0virpy1R2IPO2a2Bp/edit?usp=sharing&amp;ouid=114815544053797310253&amp;rtpof=true&amp;sd=true" TargetMode="External"/><Relationship Id="rId54" Type="http://schemas.openxmlformats.org/officeDocument/2006/relationships/image" Target="media/image38.png"/><Relationship Id="rId62" Type="http://schemas.openxmlformats.org/officeDocument/2006/relationships/image" Target="media/image46.jpeg"/><Relationship Id="rId70" Type="http://schemas.openxmlformats.org/officeDocument/2006/relationships/chart" Target="charts/chart5.xml"/><Relationship Id="rId75" Type="http://schemas.openxmlformats.org/officeDocument/2006/relationships/chart" Target="charts/chart10.xml"/><Relationship Id="rId83" Type="http://schemas.openxmlformats.org/officeDocument/2006/relationships/image" Target="media/image52.jpeg"/><Relationship Id="rId88" Type="http://schemas.openxmlformats.org/officeDocument/2006/relationships/image" Target="media/image57.jpeg"/><Relationship Id="rId91" Type="http://schemas.openxmlformats.org/officeDocument/2006/relationships/image" Target="media/image60.jpeg"/><Relationship Id="rId96" Type="http://schemas.openxmlformats.org/officeDocument/2006/relationships/hyperlink" Target="http://yakutmuseu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s://docs.google.com/document/d/1skw_3WTs3uLB-Zun5E_4fsLYl7fsOdp1/edit?usp=sharing&amp;ouid=114815544053797310253&amp;rtpof=true&amp;sd=true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chart" Target="charts/chart8.xml"/><Relationship Id="rId78" Type="http://schemas.openxmlformats.org/officeDocument/2006/relationships/chart" Target="charts/chart13.xml"/><Relationship Id="rId81" Type="http://schemas.openxmlformats.org/officeDocument/2006/relationships/image" Target="media/image50.png"/><Relationship Id="rId86" Type="http://schemas.openxmlformats.org/officeDocument/2006/relationships/image" Target="media/image55.jpeg"/><Relationship Id="rId94" Type="http://schemas.openxmlformats.org/officeDocument/2006/relationships/hyperlink" Target="http://sakhalit.com/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schnbe2@yandex.ru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s://docs.google.com/presentation/d/17RU9yWeDqLF6xkr4diyKG4Lnjut3o6cm/edit?usp=sharing&amp;ouid=114815544053797310253&amp;rtpof=true&amp;sd=tru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мигрантов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огэ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4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качество огэ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40</c:v>
                </c:pt>
                <c:pt idx="1">
                  <c:v>100</c:v>
                </c:pt>
                <c:pt idx="2">
                  <c:v>60</c:v>
                </c:pt>
                <c:pt idx="4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успеваемость егэ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качество егэ 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66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0</c:v>
                </c:pt>
              </c:numCache>
            </c:numRef>
          </c:val>
        </c:ser>
        <c:gapWidth val="75"/>
        <c:shape val="box"/>
        <c:axId val="223748096"/>
        <c:axId val="223749632"/>
        <c:axId val="0"/>
      </c:bar3DChart>
      <c:catAx>
        <c:axId val="223748096"/>
        <c:scaling>
          <c:orientation val="minMax"/>
        </c:scaling>
        <c:axPos val="b"/>
        <c:majorTickMark val="none"/>
        <c:tickLblPos val="nextTo"/>
        <c:crossAx val="223749632"/>
        <c:crosses val="autoZero"/>
        <c:auto val="1"/>
        <c:lblAlgn val="ctr"/>
        <c:lblOffset val="100"/>
      </c:catAx>
      <c:valAx>
        <c:axId val="22374963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223748096"/>
        <c:crosses val="autoZero"/>
        <c:crossBetween val="between"/>
      </c:valAx>
    </c:plotArea>
    <c:legend>
      <c:legendPos val="b"/>
    </c:legend>
    <c:plotVisOnly val="1"/>
  </c:chart>
  <c:txPr>
    <a:bodyPr/>
    <a:lstStyle/>
    <a:p>
      <a:pPr>
        <a:defRPr sz="8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hape val="box"/>
        <c:axId val="225391744"/>
        <c:axId val="225393280"/>
        <c:axId val="0"/>
      </c:bar3DChart>
      <c:catAx>
        <c:axId val="225391744"/>
        <c:scaling>
          <c:orientation val="minMax"/>
        </c:scaling>
        <c:axPos val="b"/>
        <c:tickLblPos val="nextTo"/>
        <c:crossAx val="225393280"/>
        <c:crosses val="autoZero"/>
        <c:auto val="1"/>
        <c:lblAlgn val="ctr"/>
        <c:lblOffset val="100"/>
      </c:catAx>
      <c:valAx>
        <c:axId val="225393280"/>
        <c:scaling>
          <c:orientation val="minMax"/>
        </c:scaling>
        <c:axPos val="l"/>
        <c:majorGridlines/>
        <c:numFmt formatCode="General" sourceLinked="1"/>
        <c:tickLblPos val="nextTo"/>
        <c:crossAx val="225391744"/>
        <c:crosses val="autoZero"/>
        <c:crossBetween val="between"/>
      </c:valAx>
    </c:plotArea>
    <c:plotVisOnly val="1"/>
  </c:chart>
  <c:txPr>
    <a:bodyPr/>
    <a:lstStyle/>
    <a:p>
      <a:pPr>
        <a:defRPr sz="800">
          <a:solidFill>
            <a:schemeClr val="tx2"/>
          </a:solidFill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40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42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53</c:v>
                </c:pt>
                <c:pt idx="1">
                  <c:v>38</c:v>
                </c:pt>
                <c:pt idx="2">
                  <c:v>9</c:v>
                </c:pt>
              </c:numCache>
            </c:numRef>
          </c:val>
        </c:ser>
        <c:dLbls>
          <c:showVal val="1"/>
        </c:dLbls>
        <c:shape val="pyramid"/>
        <c:axId val="225407744"/>
        <c:axId val="225409280"/>
        <c:axId val="0"/>
      </c:bar3DChart>
      <c:catAx>
        <c:axId val="225407744"/>
        <c:scaling>
          <c:orientation val="minMax"/>
        </c:scaling>
        <c:axPos val="b"/>
        <c:majorTickMark val="none"/>
        <c:tickLblPos val="nextTo"/>
        <c:crossAx val="225409280"/>
        <c:crosses val="autoZero"/>
        <c:auto val="1"/>
        <c:lblAlgn val="ctr"/>
        <c:lblOffset val="100"/>
      </c:catAx>
      <c:valAx>
        <c:axId val="225409280"/>
        <c:scaling>
          <c:orientation val="minMax"/>
        </c:scaling>
        <c:delete val="1"/>
        <c:axPos val="l"/>
        <c:numFmt formatCode="General" sourceLinked="1"/>
        <c:tickLblPos val="none"/>
        <c:crossAx val="225407744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solidFill>
            <a:schemeClr val="tx2"/>
          </a:solidFill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воспитанности с 1 -4 классы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хороший </c:v>
                </c:pt>
                <c:pt idx="2">
                  <c:v>средний </c:v>
                </c:pt>
                <c:pt idx="3">
                  <c:v>низкий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32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хороший </c:v>
                </c:pt>
                <c:pt idx="2">
                  <c:v>средний </c:v>
                </c:pt>
                <c:pt idx="3">
                  <c:v>низкий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56</c:v>
                </c:pt>
                <c:pt idx="1">
                  <c:v>30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хороший </c:v>
                </c:pt>
                <c:pt idx="2">
                  <c:v>средний </c:v>
                </c:pt>
                <c:pt idx="3">
                  <c:v>низкий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58</c:v>
                </c:pt>
                <c:pt idx="1">
                  <c:v>33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overlap val="-25"/>
        <c:axId val="225608064"/>
        <c:axId val="225609600"/>
      </c:barChart>
      <c:catAx>
        <c:axId val="225608064"/>
        <c:scaling>
          <c:orientation val="minMax"/>
        </c:scaling>
        <c:axPos val="b"/>
        <c:majorTickMark val="none"/>
        <c:tickLblPos val="nextTo"/>
        <c:crossAx val="225609600"/>
        <c:crosses val="autoZero"/>
        <c:auto val="1"/>
        <c:lblAlgn val="ctr"/>
        <c:lblOffset val="100"/>
      </c:catAx>
      <c:valAx>
        <c:axId val="225609600"/>
        <c:scaling>
          <c:orientation val="minMax"/>
        </c:scaling>
        <c:delete val="1"/>
        <c:axPos val="l"/>
        <c:numFmt formatCode="General" sourceLinked="1"/>
        <c:tickLblPos val="none"/>
        <c:crossAx val="225608064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sz="9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воспитанности с 5-11 классы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выше среднего</c:v>
                </c:pt>
                <c:pt idx="1">
                  <c:v>средний уровень </c:v>
                </c:pt>
                <c:pt idx="2">
                  <c:v>ниже среднего </c:v>
                </c:pt>
                <c:pt idx="3">
                  <c:v>низкий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62</c:v>
                </c:pt>
                <c:pt idx="2">
                  <c:v>18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выше среднего</c:v>
                </c:pt>
                <c:pt idx="1">
                  <c:v>средний уровень </c:v>
                </c:pt>
                <c:pt idx="2">
                  <c:v>ниже среднего </c:v>
                </c:pt>
                <c:pt idx="3">
                  <c:v>низкий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</c:v>
                </c:pt>
                <c:pt idx="1">
                  <c:v>60</c:v>
                </c:pt>
                <c:pt idx="2">
                  <c:v>16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выше среднего</c:v>
                </c:pt>
                <c:pt idx="1">
                  <c:v>средний уровень </c:v>
                </c:pt>
                <c:pt idx="2">
                  <c:v>ниже среднего </c:v>
                </c:pt>
                <c:pt idx="3">
                  <c:v>низкий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68</c:v>
                </c:pt>
                <c:pt idx="2">
                  <c:v>14</c:v>
                </c:pt>
                <c:pt idx="3">
                  <c:v>6</c:v>
                </c:pt>
              </c:numCache>
            </c:numRef>
          </c:val>
        </c:ser>
        <c:dLbls>
          <c:showVal val="1"/>
        </c:dLbls>
        <c:overlap val="-25"/>
        <c:axId val="225497472"/>
        <c:axId val="225499008"/>
      </c:barChart>
      <c:catAx>
        <c:axId val="225497472"/>
        <c:scaling>
          <c:orientation val="minMax"/>
        </c:scaling>
        <c:axPos val="b"/>
        <c:majorTickMark val="none"/>
        <c:tickLblPos val="nextTo"/>
        <c:crossAx val="225499008"/>
        <c:crosses val="autoZero"/>
        <c:auto val="1"/>
        <c:lblAlgn val="ctr"/>
        <c:lblOffset val="100"/>
      </c:catAx>
      <c:valAx>
        <c:axId val="225499008"/>
        <c:scaling>
          <c:orientation val="minMax"/>
        </c:scaling>
        <c:delete val="1"/>
        <c:axPos val="l"/>
        <c:numFmt formatCode="General" sourceLinked="1"/>
        <c:tickLblPos val="none"/>
        <c:crossAx val="225497472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sz="9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72</c:v>
                </c:pt>
                <c:pt idx="1">
                  <c:v>75</c:v>
                </c:pt>
                <c:pt idx="2">
                  <c:v>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dLbls>
          <c:showVal val="1"/>
        </c:dLbls>
        <c:overlap val="-25"/>
        <c:axId val="225513856"/>
        <c:axId val="225515392"/>
      </c:barChart>
      <c:catAx>
        <c:axId val="22551385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225515392"/>
        <c:crosses val="autoZero"/>
        <c:auto val="1"/>
        <c:lblAlgn val="ctr"/>
        <c:lblOffset val="100"/>
      </c:catAx>
      <c:valAx>
        <c:axId val="225515392"/>
        <c:scaling>
          <c:orientation val="minMax"/>
        </c:scaling>
        <c:delete val="1"/>
        <c:axPos val="l"/>
        <c:numFmt formatCode="General" sourceLinked="1"/>
        <c:tickLblPos val="nextTo"/>
        <c:crossAx val="225513856"/>
        <c:crosses val="autoZero"/>
        <c:crossBetween val="between"/>
      </c:valAx>
    </c:plotArea>
    <c:legend>
      <c:legendPos val="t"/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этническая толерантность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96</c:v>
                </c:pt>
                <c:pt idx="1">
                  <c:v>98</c:v>
                </c:pt>
                <c:pt idx="2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социальная толерантность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81</c:v>
                </c:pt>
                <c:pt idx="1">
                  <c:v>85</c:v>
                </c:pt>
                <c:pt idx="2">
                  <c:v>91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толерантность как черта личности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95</c:v>
                </c:pt>
                <c:pt idx="1">
                  <c:v>95</c:v>
                </c:pt>
                <c:pt idx="2">
                  <c:v>98</c:v>
                </c:pt>
              </c:numCache>
            </c:numRef>
          </c:val>
        </c:ser>
        <c:axId val="235207296"/>
        <c:axId val="225644928"/>
      </c:barChart>
      <c:catAx>
        <c:axId val="235207296"/>
        <c:scaling>
          <c:orientation val="minMax"/>
        </c:scaling>
        <c:axPos val="b"/>
        <c:tickLblPos val="nextTo"/>
        <c:crossAx val="225644928"/>
        <c:crosses val="autoZero"/>
        <c:auto val="1"/>
        <c:lblAlgn val="ctr"/>
        <c:lblOffset val="100"/>
      </c:catAx>
      <c:valAx>
        <c:axId val="225644928"/>
        <c:scaling>
          <c:orientation val="minMax"/>
        </c:scaling>
        <c:axPos val="l"/>
        <c:majorGridlines/>
        <c:numFmt formatCode="General" sourceLinked="1"/>
        <c:tickLblPos val="nextTo"/>
        <c:crossAx val="235207296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800">
          <a:solidFill>
            <a:schemeClr val="tx2"/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мигрантов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В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уровень С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axId val="223877376"/>
        <c:axId val="223879168"/>
      </c:barChart>
      <c:catAx>
        <c:axId val="223877376"/>
        <c:scaling>
          <c:orientation val="minMax"/>
        </c:scaling>
        <c:axPos val="b"/>
        <c:majorTickMark val="none"/>
        <c:tickLblPos val="nextTo"/>
        <c:crossAx val="223879168"/>
        <c:crosses val="autoZero"/>
        <c:auto val="1"/>
        <c:lblAlgn val="ctr"/>
        <c:lblOffset val="100"/>
      </c:catAx>
      <c:valAx>
        <c:axId val="2238791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223877376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9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ВУЗ РСЯ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СУЗ РСЯ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ВУЗ РФ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СУЗ РФ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axId val="223901184"/>
        <c:axId val="223902720"/>
      </c:barChart>
      <c:catAx>
        <c:axId val="223901184"/>
        <c:scaling>
          <c:orientation val="minMax"/>
        </c:scaling>
        <c:axPos val="b"/>
        <c:majorTickMark val="none"/>
        <c:tickLblPos val="nextTo"/>
        <c:crossAx val="223902720"/>
        <c:crosses val="autoZero"/>
        <c:auto val="1"/>
        <c:lblAlgn val="ctr"/>
        <c:lblOffset val="100"/>
      </c:catAx>
      <c:valAx>
        <c:axId val="2239027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223901184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05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сформированности коммуникативной компетентности</a:t>
            </a:r>
          </a:p>
        </c:rich>
      </c:tx>
    </c:title>
    <c:plotArea>
      <c:layout>
        <c:manualLayout>
          <c:layoutTarget val="inner"/>
          <c:xMode val="edge"/>
          <c:yMode val="edge"/>
          <c:x val="0"/>
          <c:y val="0.22705148237793338"/>
          <c:w val="0.95466254507985548"/>
          <c:h val="0.5422351583483976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средний</c:v>
                </c:pt>
                <c:pt idx="2">
                  <c:v>низкий </c:v>
                </c:pt>
                <c:pt idx="3">
                  <c:v>не сформировано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44</c:v>
                </c:pt>
                <c:pt idx="2">
                  <c:v>10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средний</c:v>
                </c:pt>
                <c:pt idx="2">
                  <c:v>низкий </c:v>
                </c:pt>
                <c:pt idx="3">
                  <c:v>не сформировано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48</c:v>
                </c:pt>
                <c:pt idx="2">
                  <c:v>12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средний</c:v>
                </c:pt>
                <c:pt idx="2">
                  <c:v>низкий </c:v>
                </c:pt>
                <c:pt idx="3">
                  <c:v>не сформировано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21</c:v>
                </c:pt>
                <c:pt idx="1">
                  <c:v>49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средний</c:v>
                </c:pt>
                <c:pt idx="2">
                  <c:v>низкий </c:v>
                </c:pt>
                <c:pt idx="3">
                  <c:v>не сформировано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25</c:v>
                </c:pt>
                <c:pt idx="1">
                  <c:v>34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Val val="1"/>
        </c:dLbls>
        <c:overlap val="-25"/>
        <c:axId val="150632704"/>
        <c:axId val="223789056"/>
      </c:barChart>
      <c:catAx>
        <c:axId val="150632704"/>
        <c:scaling>
          <c:orientation val="minMax"/>
        </c:scaling>
        <c:axPos val="b"/>
        <c:majorTickMark val="none"/>
        <c:tickLblPos val="nextTo"/>
        <c:crossAx val="223789056"/>
        <c:crosses val="autoZero"/>
        <c:auto val="1"/>
        <c:lblAlgn val="ctr"/>
        <c:lblOffset val="100"/>
      </c:catAx>
      <c:valAx>
        <c:axId val="223789056"/>
        <c:scaling>
          <c:orientation val="minMax"/>
        </c:scaling>
        <c:delete val="1"/>
        <c:axPos val="l"/>
        <c:numFmt formatCode="General" sourceLinked="1"/>
        <c:tickLblPos val="nextTo"/>
        <c:crossAx val="150632704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sz="8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сформированности языковой компетпенции (% получивших "зачет")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7 класс</c:v>
                </c:pt>
                <c:pt idx="1">
                  <c:v>8 класс </c:v>
                </c:pt>
                <c:pt idx="2">
                  <c:v>9 класс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96</c:v>
                </c:pt>
                <c:pt idx="1">
                  <c:v>87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7 класс</c:v>
                </c:pt>
                <c:pt idx="1">
                  <c:v>8 класс </c:v>
                </c:pt>
                <c:pt idx="2">
                  <c:v>9 класс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97</c:v>
                </c:pt>
                <c:pt idx="1">
                  <c:v>93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7 класс</c:v>
                </c:pt>
                <c:pt idx="1">
                  <c:v>8 класс </c:v>
                </c:pt>
                <c:pt idx="2">
                  <c:v>9 класс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83</c:v>
                </c:pt>
                <c:pt idx="1">
                  <c:v>93</c:v>
                </c:pt>
                <c:pt idx="2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7 класс</c:v>
                </c:pt>
                <c:pt idx="1">
                  <c:v>8 класс </c:v>
                </c:pt>
                <c:pt idx="2">
                  <c:v>9 класс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dLbls>
          <c:showVal val="1"/>
        </c:dLbls>
        <c:overlap val="-25"/>
        <c:axId val="224091520"/>
        <c:axId val="224097408"/>
      </c:barChart>
      <c:catAx>
        <c:axId val="224091520"/>
        <c:scaling>
          <c:orientation val="minMax"/>
        </c:scaling>
        <c:axPos val="b"/>
        <c:majorTickMark val="none"/>
        <c:tickLblPos val="nextTo"/>
        <c:crossAx val="224097408"/>
        <c:crosses val="autoZero"/>
        <c:auto val="1"/>
        <c:lblAlgn val="ctr"/>
        <c:lblOffset val="100"/>
      </c:catAx>
      <c:valAx>
        <c:axId val="224097408"/>
        <c:scaling>
          <c:orientation val="minMax"/>
        </c:scaling>
        <c:delete val="1"/>
        <c:axPos val="l"/>
        <c:numFmt formatCode="General" sourceLinked="1"/>
        <c:tickLblPos val="nextTo"/>
        <c:crossAx val="224091520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sz="8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сформированности коммуникативной компетентности и  навыков учебно-исследовательской деятельности </a:t>
            </a:r>
          </a:p>
        </c:rich>
      </c:tx>
      <c:layout>
        <c:manualLayout>
          <c:xMode val="edge"/>
          <c:yMode val="edge"/>
          <c:x val="0.24088546223388738"/>
          <c:y val="2.380952380952381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10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</c:v>
                </c:pt>
                <c:pt idx="1">
                  <c:v>15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overlap val="-25"/>
        <c:axId val="223997312"/>
        <c:axId val="224113792"/>
      </c:barChart>
      <c:catAx>
        <c:axId val="223997312"/>
        <c:scaling>
          <c:orientation val="minMax"/>
        </c:scaling>
        <c:axPos val="b"/>
        <c:majorTickMark val="none"/>
        <c:tickLblPos val="nextTo"/>
        <c:crossAx val="224113792"/>
        <c:crosses val="autoZero"/>
        <c:auto val="1"/>
        <c:lblAlgn val="ctr"/>
        <c:lblOffset val="100"/>
      </c:catAx>
      <c:valAx>
        <c:axId val="224113792"/>
        <c:scaling>
          <c:orientation val="minMax"/>
        </c:scaling>
        <c:delete val="1"/>
        <c:axPos val="l"/>
        <c:numFmt formatCode="General" sourceLinked="1"/>
        <c:tickLblPos val="nextTo"/>
        <c:crossAx val="223997312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sz="8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школьные НПК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улусные НПК 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республиканские НПК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всероссийские НПК 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Международные НПК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</c:numCache>
            </c:numRef>
          </c:val>
        </c:ser>
        <c:dLbls>
          <c:showVal val="1"/>
        </c:dLbls>
        <c:overlap val="-25"/>
        <c:axId val="224216960"/>
        <c:axId val="224218496"/>
      </c:barChart>
      <c:catAx>
        <c:axId val="224216960"/>
        <c:scaling>
          <c:orientation val="minMax"/>
        </c:scaling>
        <c:axPos val="b"/>
        <c:majorTickMark val="none"/>
        <c:tickLblPos val="nextTo"/>
        <c:crossAx val="224218496"/>
        <c:crosses val="autoZero"/>
        <c:auto val="1"/>
        <c:lblAlgn val="ctr"/>
        <c:lblOffset val="100"/>
      </c:catAx>
      <c:valAx>
        <c:axId val="22421849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224216960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sz="9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умение самостоятельной работы </c:v>
                </c:pt>
                <c:pt idx="1">
                  <c:v>умение работать с книгой </c:v>
                </c:pt>
                <c:pt idx="2">
                  <c:v>улучшилось качество знаний</c:v>
                </c:pt>
                <c:pt idx="3">
                  <c:v>умение делать выводы </c:v>
                </c:pt>
                <c:pt idx="4">
                  <c:v>интереснее стало учиться </c:v>
                </c:pt>
                <c:pt idx="5">
                  <c:v>увеличилась нагрузка </c:v>
                </c:pt>
                <c:pt idx="6">
                  <c:v>умение слушать </c:v>
                </c:pt>
                <c:pt idx="7">
                  <c:v>умение говорить </c:v>
                </c:pt>
                <c:pt idx="8">
                  <c:v>умение точно излагать материал 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83</c:v>
                </c:pt>
                <c:pt idx="1">
                  <c:v>100</c:v>
                </c:pt>
                <c:pt idx="2">
                  <c:v>78</c:v>
                </c:pt>
                <c:pt idx="3">
                  <c:v>100</c:v>
                </c:pt>
                <c:pt idx="4">
                  <c:v>60</c:v>
                </c:pt>
                <c:pt idx="5">
                  <c:v>80</c:v>
                </c:pt>
                <c:pt idx="6">
                  <c:v>100</c:v>
                </c:pt>
                <c:pt idx="7">
                  <c:v>97</c:v>
                </c:pt>
                <c:pt idx="8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умение самостоятельной работы </c:v>
                </c:pt>
                <c:pt idx="1">
                  <c:v>умение работать с книгой </c:v>
                </c:pt>
                <c:pt idx="2">
                  <c:v>улучшилось качество знаний</c:v>
                </c:pt>
                <c:pt idx="3">
                  <c:v>умение делать выводы </c:v>
                </c:pt>
                <c:pt idx="4">
                  <c:v>интереснее стало учиться </c:v>
                </c:pt>
                <c:pt idx="5">
                  <c:v>увеличилась нагрузка </c:v>
                </c:pt>
                <c:pt idx="6">
                  <c:v>умение слушать </c:v>
                </c:pt>
                <c:pt idx="7">
                  <c:v>умение говорить </c:v>
                </c:pt>
                <c:pt idx="8">
                  <c:v>умение точно излагать материал 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100</c:v>
                </c:pt>
                <c:pt idx="1">
                  <c:v>96</c:v>
                </c:pt>
                <c:pt idx="2">
                  <c:v>90</c:v>
                </c:pt>
                <c:pt idx="3">
                  <c:v>100</c:v>
                </c:pt>
                <c:pt idx="4">
                  <c:v>76</c:v>
                </c:pt>
                <c:pt idx="5">
                  <c:v>85</c:v>
                </c:pt>
                <c:pt idx="6">
                  <c:v>90</c:v>
                </c:pt>
                <c:pt idx="7">
                  <c:v>100</c:v>
                </c:pt>
                <c:pt idx="8">
                  <c:v>86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умение самостоятельной работы </c:v>
                </c:pt>
                <c:pt idx="1">
                  <c:v>умение работать с книгой </c:v>
                </c:pt>
                <c:pt idx="2">
                  <c:v>улучшилось качество знаний</c:v>
                </c:pt>
                <c:pt idx="3">
                  <c:v>умение делать выводы </c:v>
                </c:pt>
                <c:pt idx="4">
                  <c:v>интереснее стало учиться </c:v>
                </c:pt>
                <c:pt idx="5">
                  <c:v>увеличилась нагрузка </c:v>
                </c:pt>
                <c:pt idx="6">
                  <c:v>умение слушать </c:v>
                </c:pt>
                <c:pt idx="7">
                  <c:v>умение говорить </c:v>
                </c:pt>
                <c:pt idx="8">
                  <c:v>умение точно излагать материал 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98</c:v>
                </c:pt>
                <c:pt idx="3">
                  <c:v>100</c:v>
                </c:pt>
                <c:pt idx="4">
                  <c:v>80</c:v>
                </c:pt>
                <c:pt idx="5">
                  <c:v>80</c:v>
                </c:pt>
                <c:pt idx="6">
                  <c:v>100</c:v>
                </c:pt>
                <c:pt idx="7">
                  <c:v>100</c:v>
                </c:pt>
                <c:pt idx="8">
                  <c:v>90</c:v>
                </c:pt>
              </c:numCache>
            </c:numRef>
          </c:val>
        </c:ser>
        <c:axId val="224051584"/>
        <c:axId val="224053120"/>
      </c:barChart>
      <c:catAx>
        <c:axId val="224051584"/>
        <c:scaling>
          <c:orientation val="minMax"/>
        </c:scaling>
        <c:axPos val="b"/>
        <c:majorTickMark val="none"/>
        <c:tickLblPos val="nextTo"/>
        <c:crossAx val="224053120"/>
        <c:crosses val="autoZero"/>
        <c:auto val="1"/>
        <c:lblAlgn val="ctr"/>
        <c:lblOffset val="100"/>
      </c:catAx>
      <c:valAx>
        <c:axId val="2240531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224051584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8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dLbls>
            <c:showVal val="1"/>
          </c:dLbls>
          <c:cat>
            <c:strRef>
              <c:f>Лист1!$A$2:$A$14</c:f>
              <c:strCache>
                <c:ptCount val="13"/>
                <c:pt idx="0">
                  <c:v>количество слов  (ниже нормы) </c:v>
                </c:pt>
                <c:pt idx="1">
                  <c:v>количество слов  (норма) </c:v>
                </c:pt>
                <c:pt idx="2">
                  <c:v>количество слов  (выше нормы) </c:v>
                </c:pt>
                <c:pt idx="3">
                  <c:v>чтение по слогам </c:v>
                </c:pt>
                <c:pt idx="4">
                  <c:v>чтение по слогам и целыми словами</c:v>
                </c:pt>
                <c:pt idx="5">
                  <c:v>чтение целыми словами</c:v>
                </c:pt>
                <c:pt idx="6">
                  <c:v>чтение без ошибок </c:v>
                </c:pt>
                <c:pt idx="7">
                  <c:v>чтение с ошибками на ударения слов </c:v>
                </c:pt>
                <c:pt idx="8">
                  <c:v>чтение с искажением слов </c:v>
                </c:pt>
                <c:pt idx="9">
                  <c:v>чтение с грамматическими ошибками </c:v>
                </c:pt>
                <c:pt idx="10">
                  <c:v>подробный пересказ </c:v>
                </c:pt>
                <c:pt idx="11">
                  <c:v>сжатый пересказ </c:v>
                </c:pt>
                <c:pt idx="12">
                  <c:v>не смог пересказать 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20</c:v>
                </c:pt>
                <c:pt idx="1">
                  <c:v>40</c:v>
                </c:pt>
                <c:pt idx="2">
                  <c:v>40</c:v>
                </c:pt>
                <c:pt idx="3">
                  <c:v>10</c:v>
                </c:pt>
                <c:pt idx="4">
                  <c:v>45</c:v>
                </c:pt>
                <c:pt idx="5">
                  <c:v>45</c:v>
                </c:pt>
                <c:pt idx="6">
                  <c:v>55</c:v>
                </c:pt>
                <c:pt idx="7">
                  <c:v>12</c:v>
                </c:pt>
                <c:pt idx="8">
                  <c:v>4</c:v>
                </c:pt>
                <c:pt idx="9">
                  <c:v>29</c:v>
                </c:pt>
                <c:pt idx="10">
                  <c:v>87</c:v>
                </c:pt>
                <c:pt idx="11">
                  <c:v>12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dLbls>
            <c:showVal val="1"/>
          </c:dLbls>
          <c:cat>
            <c:strRef>
              <c:f>Лист1!$A$2:$A$14</c:f>
              <c:strCache>
                <c:ptCount val="13"/>
                <c:pt idx="0">
                  <c:v>количество слов  (ниже нормы) </c:v>
                </c:pt>
                <c:pt idx="1">
                  <c:v>количество слов  (норма) </c:v>
                </c:pt>
                <c:pt idx="2">
                  <c:v>количество слов  (выше нормы) </c:v>
                </c:pt>
                <c:pt idx="3">
                  <c:v>чтение по слогам </c:v>
                </c:pt>
                <c:pt idx="4">
                  <c:v>чтение по слогам и целыми словами</c:v>
                </c:pt>
                <c:pt idx="5">
                  <c:v>чтение целыми словами</c:v>
                </c:pt>
                <c:pt idx="6">
                  <c:v>чтение без ошибок </c:v>
                </c:pt>
                <c:pt idx="7">
                  <c:v>чтение с ошибками на ударения слов </c:v>
                </c:pt>
                <c:pt idx="8">
                  <c:v>чтение с искажением слов </c:v>
                </c:pt>
                <c:pt idx="9">
                  <c:v>чтение с грамматическими ошибками </c:v>
                </c:pt>
                <c:pt idx="10">
                  <c:v>подробный пересказ </c:v>
                </c:pt>
                <c:pt idx="11">
                  <c:v>сжатый пересказ </c:v>
                </c:pt>
                <c:pt idx="12">
                  <c:v>не смог пересказать 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18</c:v>
                </c:pt>
                <c:pt idx="1">
                  <c:v>60</c:v>
                </c:pt>
                <c:pt idx="2">
                  <c:v>22</c:v>
                </c:pt>
                <c:pt idx="3">
                  <c:v>6</c:v>
                </c:pt>
                <c:pt idx="4">
                  <c:v>56</c:v>
                </c:pt>
                <c:pt idx="5">
                  <c:v>38</c:v>
                </c:pt>
                <c:pt idx="6">
                  <c:v>48</c:v>
                </c:pt>
                <c:pt idx="7">
                  <c:v>16</c:v>
                </c:pt>
                <c:pt idx="8">
                  <c:v>3</c:v>
                </c:pt>
                <c:pt idx="9">
                  <c:v>33</c:v>
                </c:pt>
                <c:pt idx="10">
                  <c:v>92</c:v>
                </c:pt>
                <c:pt idx="11">
                  <c:v>8</c:v>
                </c:pt>
                <c:pt idx="1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dLbls>
            <c:showVal val="1"/>
          </c:dLbls>
          <c:cat>
            <c:strRef>
              <c:f>Лист1!$A$2:$A$14</c:f>
              <c:strCache>
                <c:ptCount val="13"/>
                <c:pt idx="0">
                  <c:v>количество слов  (ниже нормы) </c:v>
                </c:pt>
                <c:pt idx="1">
                  <c:v>количество слов  (норма) </c:v>
                </c:pt>
                <c:pt idx="2">
                  <c:v>количество слов  (выше нормы) </c:v>
                </c:pt>
                <c:pt idx="3">
                  <c:v>чтение по слогам </c:v>
                </c:pt>
                <c:pt idx="4">
                  <c:v>чтение по слогам и целыми словами</c:v>
                </c:pt>
                <c:pt idx="5">
                  <c:v>чтение целыми словами</c:v>
                </c:pt>
                <c:pt idx="6">
                  <c:v>чтение без ошибок </c:v>
                </c:pt>
                <c:pt idx="7">
                  <c:v>чтение с ошибками на ударения слов </c:v>
                </c:pt>
                <c:pt idx="8">
                  <c:v>чтение с искажением слов </c:v>
                </c:pt>
                <c:pt idx="9">
                  <c:v>чтение с грамматическими ошибками </c:v>
                </c:pt>
                <c:pt idx="10">
                  <c:v>подробный пересказ </c:v>
                </c:pt>
                <c:pt idx="11">
                  <c:v>сжатый пересказ </c:v>
                </c:pt>
                <c:pt idx="12">
                  <c:v>не смог пересказать 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15</c:v>
                </c:pt>
                <c:pt idx="1">
                  <c:v>55</c:v>
                </c:pt>
                <c:pt idx="2">
                  <c:v>30</c:v>
                </c:pt>
                <c:pt idx="3">
                  <c:v>4</c:v>
                </c:pt>
                <c:pt idx="4">
                  <c:v>54</c:v>
                </c:pt>
                <c:pt idx="5">
                  <c:v>42</c:v>
                </c:pt>
                <c:pt idx="6">
                  <c:v>58</c:v>
                </c:pt>
                <c:pt idx="7">
                  <c:v>10</c:v>
                </c:pt>
                <c:pt idx="8">
                  <c:v>4</c:v>
                </c:pt>
                <c:pt idx="9">
                  <c:v>28</c:v>
                </c:pt>
                <c:pt idx="10">
                  <c:v>94</c:v>
                </c:pt>
                <c:pt idx="11">
                  <c:v>5</c:v>
                </c:pt>
                <c:pt idx="12">
                  <c:v>1</c:v>
                </c:pt>
              </c:numCache>
            </c:numRef>
          </c:val>
        </c:ser>
        <c:dLbls>
          <c:showVal val="1"/>
        </c:dLbls>
        <c:overlap val="-25"/>
        <c:axId val="224149504"/>
        <c:axId val="224151040"/>
      </c:barChart>
      <c:catAx>
        <c:axId val="224149504"/>
        <c:scaling>
          <c:orientation val="minMax"/>
        </c:scaling>
        <c:axPos val="b"/>
        <c:majorTickMark val="none"/>
        <c:tickLblPos val="nextTo"/>
        <c:crossAx val="224151040"/>
        <c:crosses val="autoZero"/>
        <c:auto val="1"/>
        <c:lblAlgn val="ctr"/>
        <c:lblOffset val="100"/>
      </c:catAx>
      <c:valAx>
        <c:axId val="224151040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224149504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sz="800">
          <a:solidFill>
            <a:schemeClr val="tx2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F5246-EFAF-4095-B5B7-E81906B9B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16320</Words>
  <Characters>93028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Оконешникова Идеяна Яковлевна</dc:creator>
  <cp:lastModifiedBy>Оконешникова Идеяна Яковлевна</cp:lastModifiedBy>
  <cp:revision>2</cp:revision>
  <dcterms:created xsi:type="dcterms:W3CDTF">2022-06-03T01:33:00Z</dcterms:created>
  <dcterms:modified xsi:type="dcterms:W3CDTF">2022-06-03T01:33:00Z</dcterms:modified>
</cp:coreProperties>
</file>