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94" w:rsidRPr="007E4E94" w:rsidRDefault="007E4E94" w:rsidP="007E4E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тяжело на душе…</w:t>
      </w:r>
    </w:p>
    <w:p w:rsidR="007E4E94" w:rsidRPr="007E4E94" w:rsidRDefault="007E4E94" w:rsidP="007E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8658" cy="4540503"/>
            <wp:effectExtent l="19050" t="0" r="5442" b="0"/>
            <wp:docPr id="1" name="Рисунок 1" descr="https://telefon-doveria.ru/wp-content/uploads/2022/10/211f20851cc49af27ecd725f0cffdb44_ce_2370x1580x0x0_cropped_1332x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2/10/211f20851cc49af27ecd725f0cffdb44_ce_2370x1580x0x0_cropped_1332x8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49" cy="454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94" w:rsidRPr="007E4E94" w:rsidRDefault="007E4E94" w:rsidP="007E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94" w:rsidRPr="007E4E94" w:rsidRDefault="007E4E94" w:rsidP="007E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«Ничего конкретного не случилось: я ни с кем не ссорилась, нет проблем в школе, но на душе очень тяжко. Мне не хочется встречаться с друзьями, играть в приставку, гулять с собакой. Кажется, что я могу расплакаться в любую минуту от любого вопроса. Мама говорит, что виновата погода, но я знаю, что это не так. Что мне делать?» — 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обращение получили психологи Детского телефона доверия от Светланы (14 лет).</w:t>
      </w:r>
    </w:p>
    <w:p w:rsidR="007E4E94" w:rsidRPr="007E4E94" w:rsidRDefault="007E4E94" w:rsidP="007E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Светы понятно: новости — одна тревожнее другой — вкупе с </w:t>
      </w:r>
      <w:hyperlink r:id="rId6" w:history="1">
        <w:r w:rsidRPr="007E4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осенней хандрой</w:t>
        </w:r>
      </w:hyperlink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создают угнетённое состояние. С приходом осени многим грустно от того, что стало холодно, темно и сыро. Необходимо поддержать себя.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льзя </w:t>
      </w:r>
      <w:proofErr w:type="spellStart"/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зацикливаться</w:t>
      </w:r>
      <w:proofErr w:type="spellEnd"/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переживаниях,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выпадать из привычного ритма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переутомляться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стоит целыми днями </w:t>
      </w:r>
      <w:proofErr w:type="spellStart"/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скроллить</w:t>
      </w:r>
      <w:proofErr w:type="spellEnd"/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новостную ленту — отвлекись от неё.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чаще вспоминать радостные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события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мысленно восстанавливать в деталях счастливые ситуации, чтобы снова переживать приятные эмоции. Чаще смотреть комедии.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Высыпаться.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сна увеличивает стрессовую нагрузку на организм, повышает давление, снижает болевой порог и подавляет иммунную систему.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Читать!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книги, жизнеутверждающие стихи, Евангелие, исцеляющее душу. Биографии великих людей — у них есть чему поучиться.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Общаться с друзьями,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нейтральные темы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«пережевывать» бесконечно свои проблемы или информационный негатив, так как этим только усугубишь свое состояние.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Дышать. 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диафрагмального дыхания </w:t>
      </w:r>
      <w:proofErr w:type="gramStart"/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успокаивающий эффект</w:t>
      </w:r>
      <w:proofErr w:type="gramEnd"/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течение 4 секунд вобрать в себя воздух, затем в течение такого же времени — медленный выдох сквозь сжатые губы. Можно добавить промежуточный этап: между вдохом и выдохом задержать дыхание на 10-20 секунд. И так 10 раз.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Заниматься домашними делами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приберись в квартире, помой посуду, вытри пыль, перебери гардероб — рутинные дела создают ощущение стабильности, занимают руки и сигнализируют мозгу, что все под контролем.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Двигаться 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ходи, бегай, прыгай, плавай. Движение разгоняет кровь и делает жизнь осмысленной.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Строить планы, мечтать.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планирование очень важно. Можно набросать два-три варианта на случай, если какой-то из них не сработает. Думай о будущем.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Помогать.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Да-да, посмотри вокруг — наверняка есть тот, кому тяжелее тебя. Окажи ему помощь.</w:t>
      </w:r>
    </w:p>
    <w:p w:rsidR="007E4E94" w:rsidRPr="007E4E94" w:rsidRDefault="007E4E94" w:rsidP="007E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Слушать музыку.</w:t>
      </w: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 ту, что вгоняет в депрессию.</w:t>
      </w:r>
    </w:p>
    <w:p w:rsidR="007E4E94" w:rsidRPr="007E4E94" w:rsidRDefault="007E4E94" w:rsidP="007E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чего-то хочешь, то обязательно сделаешь! У Светланы непременно получится преодолеть угнетённое состояние и снова начать радоваться жизни!</w:t>
      </w:r>
    </w:p>
    <w:p w:rsidR="007E4E94" w:rsidRPr="007E4E94" w:rsidRDefault="007E4E94" w:rsidP="007E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возникли вопросы — звони 8 800 2000 122 — психологи Детского телефона доверия непременно ответят на них.</w:t>
      </w:r>
    </w:p>
    <w:p w:rsidR="00F84A5F" w:rsidRDefault="00F84A5F"/>
    <w:sectPr w:rsidR="00F84A5F" w:rsidSect="00F8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461F"/>
    <w:multiLevelType w:val="multilevel"/>
    <w:tmpl w:val="FC6C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4E94"/>
    <w:rsid w:val="007E4E94"/>
    <w:rsid w:val="00F8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5F"/>
  </w:style>
  <w:style w:type="paragraph" w:styleId="1">
    <w:name w:val="heading 1"/>
    <w:basedOn w:val="a"/>
    <w:link w:val="10"/>
    <w:uiPriority w:val="9"/>
    <w:qFormat/>
    <w:rsid w:val="007E4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4E94"/>
    <w:rPr>
      <w:i/>
      <w:iCs/>
    </w:rPr>
  </w:style>
  <w:style w:type="character" w:styleId="a5">
    <w:name w:val="Hyperlink"/>
    <w:basedOn w:val="a0"/>
    <w:uiPriority w:val="99"/>
    <w:semiHidden/>
    <w:unhideWhenUsed/>
    <w:rsid w:val="007E4E94"/>
    <w:rPr>
      <w:color w:val="0000FF"/>
      <w:u w:val="single"/>
    </w:rPr>
  </w:style>
  <w:style w:type="character" w:styleId="a6">
    <w:name w:val="Strong"/>
    <w:basedOn w:val="a0"/>
    <w:uiPriority w:val="22"/>
    <w:qFormat/>
    <w:rsid w:val="007E4E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uny-laya-pora-kak-pomoch-sebe-spravit-sya-s-osennej-handro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Петр Петрович</dc:creator>
  <cp:lastModifiedBy>Шестаков Петр Петрович</cp:lastModifiedBy>
  <cp:revision>1</cp:revision>
  <dcterms:created xsi:type="dcterms:W3CDTF">2022-10-30T06:57:00Z</dcterms:created>
  <dcterms:modified xsi:type="dcterms:W3CDTF">2022-10-30T06:57:00Z</dcterms:modified>
</cp:coreProperties>
</file>